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20" w:type="dxa"/>
        <w:jc w:val="right"/>
        <w:tblLook w:val="04A0" w:firstRow="1" w:lastRow="0" w:firstColumn="1" w:lastColumn="0" w:noHBand="0" w:noVBand="1"/>
      </w:tblPr>
      <w:tblGrid>
        <w:gridCol w:w="4320"/>
      </w:tblGrid>
      <w:tr w:rsidR="006B1A73" w:rsidTr="006B1A73">
        <w:trPr>
          <w:trHeight w:val="390"/>
          <w:jc w:val="right"/>
        </w:trPr>
        <w:tc>
          <w:tcPr>
            <w:tcW w:w="4320" w:type="dxa"/>
            <w:noWrap/>
            <w:vAlign w:val="bottom"/>
            <w:hideMark/>
          </w:tcPr>
          <w:p w:rsidR="006B1A73" w:rsidRDefault="006B1A73">
            <w:pPr>
              <w:rPr>
                <w:rFonts w:ascii="Arial CYR" w:eastAsia="Times New Roman" w:hAnsi="Arial CYR" w:cs="Arial CYR"/>
                <w:b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УТВЕРЖДАЮ</w:t>
            </w:r>
          </w:p>
        </w:tc>
      </w:tr>
      <w:tr w:rsidR="006B1A73" w:rsidTr="006B1A73">
        <w:trPr>
          <w:trHeight w:val="330"/>
          <w:jc w:val="right"/>
        </w:trPr>
        <w:tc>
          <w:tcPr>
            <w:tcW w:w="4320" w:type="dxa"/>
            <w:hideMark/>
          </w:tcPr>
          <w:p w:rsidR="006B1A73" w:rsidRDefault="006B1A73">
            <w:pPr>
              <w:jc w:val="both"/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>Главный инженер ТЭЦ-23</w:t>
            </w:r>
          </w:p>
        </w:tc>
      </w:tr>
      <w:tr w:rsidR="006B1A73" w:rsidTr="006B1A73">
        <w:trPr>
          <w:trHeight w:val="300"/>
          <w:jc w:val="right"/>
        </w:trPr>
        <w:tc>
          <w:tcPr>
            <w:tcW w:w="4320" w:type="dxa"/>
            <w:hideMark/>
          </w:tcPr>
          <w:p w:rsidR="006B1A73" w:rsidRDefault="006B1A73">
            <w:pPr>
              <w:jc w:val="both"/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>филиала ПАО «Мосэнерго»</w:t>
            </w:r>
          </w:p>
        </w:tc>
      </w:tr>
      <w:tr w:rsidR="006B1A73" w:rsidTr="006B1A73">
        <w:trPr>
          <w:trHeight w:val="390"/>
          <w:jc w:val="right"/>
        </w:trPr>
        <w:tc>
          <w:tcPr>
            <w:tcW w:w="4320" w:type="dxa"/>
            <w:noWrap/>
            <w:vAlign w:val="bottom"/>
            <w:hideMark/>
          </w:tcPr>
          <w:p w:rsidR="006B1A73" w:rsidRDefault="006B1A73">
            <w:pPr>
              <w:rPr>
                <w:rFonts w:ascii="Arial CYR" w:eastAsia="Times New Roman" w:hAnsi="Arial CYR" w:cs="Arial CYR"/>
                <w:b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 xml:space="preserve">___________ </w:t>
            </w:r>
            <w:r>
              <w:rPr>
                <w:rFonts w:ascii="Times New Roman" w:eastAsia="Times New Roman" w:hAnsi="Times New Roman"/>
                <w:b w:val="0"/>
                <w:sz w:val="26"/>
                <w:szCs w:val="26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>А.А. Патакин</w:t>
            </w:r>
          </w:p>
        </w:tc>
      </w:tr>
      <w:tr w:rsidR="006B1A73" w:rsidTr="006B1A73">
        <w:trPr>
          <w:trHeight w:val="360"/>
          <w:jc w:val="right"/>
        </w:trPr>
        <w:tc>
          <w:tcPr>
            <w:tcW w:w="4320" w:type="dxa"/>
            <w:noWrap/>
            <w:vAlign w:val="bottom"/>
            <w:hideMark/>
          </w:tcPr>
          <w:p w:rsidR="006B1A73" w:rsidRDefault="006B1A73">
            <w:pPr>
              <w:rPr>
                <w:rFonts w:ascii="Arial CYR" w:eastAsia="Times New Roman" w:hAnsi="Arial CYR" w:cs="Arial CYR"/>
                <w:b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 w:val="0"/>
                <w:sz w:val="26"/>
                <w:szCs w:val="26"/>
                <w:lang w:eastAsia="ru-RU"/>
              </w:rPr>
              <w:t>«____» __________ 20___г.</w:t>
            </w:r>
          </w:p>
        </w:tc>
      </w:tr>
    </w:tbl>
    <w:p w:rsidR="006B1A73" w:rsidRDefault="006B1A73" w:rsidP="002573A9">
      <w:pPr>
        <w:jc w:val="center"/>
        <w:rPr>
          <w:rFonts w:ascii="Times New Roman" w:hAnsi="Times New Roman"/>
          <w:sz w:val="24"/>
          <w:lang w:val="en-US"/>
        </w:rPr>
      </w:pPr>
    </w:p>
    <w:p w:rsidR="006B1A73" w:rsidRDefault="006B1A73" w:rsidP="002573A9">
      <w:pPr>
        <w:jc w:val="center"/>
        <w:rPr>
          <w:rFonts w:ascii="Times New Roman" w:hAnsi="Times New Roman"/>
          <w:sz w:val="24"/>
          <w:lang w:val="en-US"/>
        </w:rPr>
      </w:pPr>
    </w:p>
    <w:p w:rsidR="006B1A73" w:rsidRDefault="006B1A73" w:rsidP="002573A9">
      <w:pPr>
        <w:jc w:val="center"/>
        <w:rPr>
          <w:rFonts w:ascii="Times New Roman" w:hAnsi="Times New Roman"/>
          <w:sz w:val="24"/>
          <w:lang w:val="en-US"/>
        </w:rPr>
      </w:pPr>
    </w:p>
    <w:p w:rsidR="00F1563B" w:rsidRPr="002573A9" w:rsidRDefault="002573A9" w:rsidP="002573A9">
      <w:pPr>
        <w:jc w:val="center"/>
        <w:rPr>
          <w:rFonts w:ascii="Times New Roman" w:hAnsi="Times New Roman"/>
          <w:sz w:val="24"/>
        </w:rPr>
      </w:pPr>
      <w:r w:rsidRPr="002573A9">
        <w:rPr>
          <w:rFonts w:ascii="Times New Roman" w:hAnsi="Times New Roman"/>
          <w:sz w:val="24"/>
        </w:rPr>
        <w:t>Ведомость объема работ</w:t>
      </w:r>
    </w:p>
    <w:p w:rsidR="002573A9" w:rsidRPr="002573A9" w:rsidRDefault="002573A9" w:rsidP="002573A9">
      <w:pPr>
        <w:jc w:val="center"/>
        <w:rPr>
          <w:rFonts w:ascii="Times New Roman" w:hAnsi="Times New Roman"/>
          <w:sz w:val="24"/>
        </w:rPr>
      </w:pPr>
      <w:r w:rsidRPr="002573A9">
        <w:rPr>
          <w:rFonts w:ascii="Times New Roman" w:hAnsi="Times New Roman"/>
          <w:sz w:val="24"/>
        </w:rPr>
        <w:t>«</w:t>
      </w:r>
      <w:r w:rsidR="00442B8D">
        <w:rPr>
          <w:rFonts w:ascii="Times New Roman" w:hAnsi="Times New Roman"/>
          <w:sz w:val="24"/>
        </w:rPr>
        <w:t>Контроль эффективности пылегазаочистительных установок</w:t>
      </w:r>
      <w:r w:rsidRPr="002573A9">
        <w:rPr>
          <w:rFonts w:ascii="Times New Roman" w:hAnsi="Times New Roman"/>
          <w:sz w:val="24"/>
        </w:rPr>
        <w:t>»</w:t>
      </w:r>
    </w:p>
    <w:p w:rsidR="002573A9" w:rsidRPr="002573A9" w:rsidRDefault="002573A9" w:rsidP="002573A9">
      <w:pPr>
        <w:jc w:val="center"/>
        <w:rPr>
          <w:rFonts w:ascii="Times New Roman" w:hAnsi="Times New Roman"/>
          <w:sz w:val="24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544"/>
        <w:gridCol w:w="6061"/>
      </w:tblGrid>
      <w:tr w:rsidR="002573A9" w:rsidRPr="002573A9" w:rsidTr="00D07699">
        <w:tc>
          <w:tcPr>
            <w:tcW w:w="3544" w:type="dxa"/>
            <w:shd w:val="clear" w:color="auto" w:fill="auto"/>
          </w:tcPr>
          <w:p w:rsidR="002573A9" w:rsidRPr="002573A9" w:rsidRDefault="002573A9" w:rsidP="00B00B80">
            <w:pPr>
              <w:rPr>
                <w:rFonts w:ascii="Times New Roman" w:hAnsi="Times New Roman"/>
                <w:sz w:val="24"/>
              </w:rPr>
            </w:pPr>
            <w:r w:rsidRPr="002573A9">
              <w:rPr>
                <w:rFonts w:ascii="Times New Roman" w:hAnsi="Times New Roman"/>
                <w:sz w:val="24"/>
              </w:rPr>
              <w:t>Наименование объекта</w:t>
            </w:r>
          </w:p>
        </w:tc>
        <w:tc>
          <w:tcPr>
            <w:tcW w:w="6061" w:type="dxa"/>
            <w:shd w:val="clear" w:color="auto" w:fill="auto"/>
          </w:tcPr>
          <w:p w:rsidR="00832395" w:rsidRPr="00832395" w:rsidRDefault="003354E9" w:rsidP="006B1A73">
            <w:pPr>
              <w:rPr>
                <w:rFonts w:ascii="Times New Roman" w:hAnsi="Times New Roman"/>
                <w:b w:val="0"/>
                <w:sz w:val="24"/>
                <w:lang w:val="en-US"/>
              </w:rPr>
            </w:pPr>
            <w:r w:rsidRPr="003354E9">
              <w:rPr>
                <w:rFonts w:ascii="Times New Roman" w:hAnsi="Times New Roman"/>
                <w:b w:val="0"/>
                <w:sz w:val="24"/>
              </w:rPr>
              <w:t>ТЭЦ-</w:t>
            </w:r>
            <w:r w:rsidRPr="003354E9">
              <w:rPr>
                <w:rFonts w:ascii="Times New Roman" w:hAnsi="Times New Roman"/>
                <w:b w:val="0"/>
                <w:sz w:val="24"/>
                <w:lang w:val="en-US"/>
              </w:rPr>
              <w:t>2</w:t>
            </w:r>
            <w:r w:rsidR="002573A9" w:rsidRPr="003354E9">
              <w:rPr>
                <w:rFonts w:ascii="Times New Roman" w:hAnsi="Times New Roman"/>
                <w:b w:val="0"/>
                <w:sz w:val="24"/>
              </w:rPr>
              <w:t>3 филиал ПАО «Мосэнерго»</w:t>
            </w:r>
          </w:p>
        </w:tc>
      </w:tr>
      <w:tr w:rsidR="002573A9" w:rsidRPr="002573A9" w:rsidTr="00D07699">
        <w:tc>
          <w:tcPr>
            <w:tcW w:w="3544" w:type="dxa"/>
            <w:shd w:val="clear" w:color="auto" w:fill="auto"/>
          </w:tcPr>
          <w:p w:rsidR="002573A9" w:rsidRPr="002573A9" w:rsidRDefault="002573A9" w:rsidP="00B00B80">
            <w:pPr>
              <w:rPr>
                <w:rFonts w:ascii="Times New Roman" w:hAnsi="Times New Roman"/>
                <w:sz w:val="24"/>
              </w:rPr>
            </w:pPr>
            <w:r w:rsidRPr="002573A9">
              <w:rPr>
                <w:rFonts w:ascii="Times New Roman" w:hAnsi="Times New Roman"/>
                <w:sz w:val="24"/>
              </w:rPr>
              <w:t>Место расположения объекта</w:t>
            </w:r>
          </w:p>
        </w:tc>
        <w:tc>
          <w:tcPr>
            <w:tcW w:w="6061" w:type="dxa"/>
            <w:shd w:val="clear" w:color="auto" w:fill="auto"/>
          </w:tcPr>
          <w:p w:rsidR="00832395" w:rsidRPr="006B1A73" w:rsidRDefault="003354E9" w:rsidP="006B1A73">
            <w:pPr>
              <w:rPr>
                <w:rFonts w:ascii="Times New Roman" w:hAnsi="Times New Roman"/>
                <w:b w:val="0"/>
                <w:sz w:val="24"/>
              </w:rPr>
            </w:pPr>
            <w:r w:rsidRPr="003354E9">
              <w:rPr>
                <w:rFonts w:ascii="Times New Roman" w:hAnsi="Times New Roman"/>
                <w:b w:val="0"/>
                <w:sz w:val="24"/>
              </w:rPr>
              <w:t>107497</w:t>
            </w:r>
            <w:r>
              <w:rPr>
                <w:rFonts w:ascii="Times New Roman" w:hAnsi="Times New Roman"/>
                <w:b w:val="0"/>
                <w:sz w:val="24"/>
              </w:rPr>
              <w:t xml:space="preserve">, г. Москва, ул. Монтажная, д. </w:t>
            </w:r>
            <w:r w:rsidR="00832395">
              <w:rPr>
                <w:rFonts w:ascii="Times New Roman" w:hAnsi="Times New Roman"/>
                <w:b w:val="0"/>
                <w:sz w:val="24"/>
              </w:rPr>
              <w:t>¼</w:t>
            </w:r>
          </w:p>
        </w:tc>
      </w:tr>
      <w:tr w:rsidR="002573A9" w:rsidRPr="002573A9" w:rsidTr="00D07699">
        <w:tc>
          <w:tcPr>
            <w:tcW w:w="3544" w:type="dxa"/>
            <w:shd w:val="clear" w:color="auto" w:fill="auto"/>
          </w:tcPr>
          <w:p w:rsidR="002573A9" w:rsidRPr="002573A9" w:rsidRDefault="002573A9" w:rsidP="00B00B80">
            <w:pPr>
              <w:pStyle w:val="Default"/>
            </w:pPr>
            <w:r w:rsidRPr="002573A9">
              <w:t>Фамилия, Имя и Отчество представителя филиала ПАО «Мосэнерго» с указанием должности, контактного телефона и адреса электронной почты</w:t>
            </w:r>
          </w:p>
          <w:p w:rsidR="002573A9" w:rsidRPr="002573A9" w:rsidRDefault="002573A9" w:rsidP="00B00B80">
            <w:pPr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6061" w:type="dxa"/>
            <w:shd w:val="clear" w:color="auto" w:fill="auto"/>
          </w:tcPr>
          <w:p w:rsidR="00280E83" w:rsidRPr="00280E83" w:rsidRDefault="00280E83" w:rsidP="00280E83">
            <w:pPr>
              <w:rPr>
                <w:rFonts w:ascii="Times New Roman" w:hAnsi="Times New Roman"/>
                <w:b w:val="0"/>
                <w:sz w:val="24"/>
              </w:rPr>
            </w:pPr>
            <w:r w:rsidRPr="00280E83">
              <w:rPr>
                <w:rFonts w:ascii="Times New Roman" w:hAnsi="Times New Roman"/>
                <w:b w:val="0"/>
                <w:sz w:val="24"/>
              </w:rPr>
              <w:t>Максименко Александра Вячеславовна</w:t>
            </w:r>
          </w:p>
          <w:p w:rsidR="00280E83" w:rsidRPr="00280E83" w:rsidRDefault="00280E83" w:rsidP="00280E83">
            <w:pPr>
              <w:rPr>
                <w:rFonts w:ascii="Times New Roman" w:hAnsi="Times New Roman"/>
                <w:b w:val="0"/>
                <w:sz w:val="24"/>
              </w:rPr>
            </w:pPr>
            <w:r w:rsidRPr="00280E83">
              <w:rPr>
                <w:rFonts w:ascii="Times New Roman" w:hAnsi="Times New Roman"/>
                <w:b w:val="0"/>
                <w:sz w:val="24"/>
              </w:rPr>
              <w:t>инженер группы экологии</w:t>
            </w:r>
          </w:p>
          <w:p w:rsidR="00280E83" w:rsidRPr="00280E83" w:rsidRDefault="00280E83" w:rsidP="00280E83">
            <w:pPr>
              <w:rPr>
                <w:rFonts w:ascii="Times New Roman" w:hAnsi="Times New Roman"/>
                <w:b w:val="0"/>
                <w:sz w:val="24"/>
              </w:rPr>
            </w:pPr>
            <w:r w:rsidRPr="00280E83">
              <w:rPr>
                <w:rFonts w:ascii="Times New Roman" w:hAnsi="Times New Roman"/>
                <w:b w:val="0"/>
                <w:sz w:val="24"/>
              </w:rPr>
              <w:t>8-495-957-17-41</w:t>
            </w:r>
          </w:p>
          <w:p w:rsidR="002573A9" w:rsidRPr="002573A9" w:rsidRDefault="00280E83" w:rsidP="00280E83">
            <w:pPr>
              <w:rPr>
                <w:rFonts w:ascii="Times New Roman" w:hAnsi="Times New Roman"/>
                <w:b w:val="0"/>
                <w:sz w:val="24"/>
              </w:rPr>
            </w:pPr>
            <w:r w:rsidRPr="00280E83">
              <w:rPr>
                <w:rFonts w:ascii="Times New Roman" w:hAnsi="Times New Roman"/>
                <w:b w:val="0"/>
                <w:sz w:val="24"/>
              </w:rPr>
              <w:t>MaksimenkoAV@mosenergo.ru</w:t>
            </w:r>
          </w:p>
        </w:tc>
      </w:tr>
      <w:tr w:rsidR="002573A9" w:rsidRPr="002573A9" w:rsidTr="00D07699">
        <w:tc>
          <w:tcPr>
            <w:tcW w:w="3544" w:type="dxa"/>
            <w:shd w:val="clear" w:color="auto" w:fill="auto"/>
          </w:tcPr>
          <w:p w:rsidR="002573A9" w:rsidRPr="00611CCA" w:rsidRDefault="002573A9" w:rsidP="00B00B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611CCA">
              <w:rPr>
                <w:rFonts w:ascii="Times New Roman" w:hAnsi="Times New Roman"/>
                <w:color w:val="000000" w:themeColor="text1"/>
                <w:sz w:val="24"/>
              </w:rPr>
              <w:t xml:space="preserve">Сроки выполнения </w:t>
            </w:r>
          </w:p>
        </w:tc>
        <w:tc>
          <w:tcPr>
            <w:tcW w:w="6061" w:type="dxa"/>
            <w:shd w:val="clear" w:color="auto" w:fill="auto"/>
          </w:tcPr>
          <w:p w:rsidR="002573A9" w:rsidRPr="00611CCA" w:rsidRDefault="007B0570" w:rsidP="00442B8D">
            <w:pPr>
              <w:rPr>
                <w:rFonts w:ascii="Times New Roman" w:hAnsi="Times New Roman"/>
                <w:b w:val="0"/>
                <w:color w:val="000000" w:themeColor="text1"/>
                <w:sz w:val="24"/>
              </w:rPr>
            </w:pPr>
            <w:r w:rsidRPr="00611CCA">
              <w:rPr>
                <w:rFonts w:ascii="Times New Roman" w:hAnsi="Times New Roman"/>
                <w:b w:val="0"/>
                <w:color w:val="000000" w:themeColor="text1"/>
                <w:sz w:val="24"/>
              </w:rPr>
              <w:t>июнь</w:t>
            </w:r>
            <w:r w:rsidR="002573A9" w:rsidRPr="00611CCA">
              <w:rPr>
                <w:rFonts w:ascii="Times New Roman" w:hAnsi="Times New Roman"/>
                <w:b w:val="0"/>
                <w:color w:val="000000" w:themeColor="text1"/>
                <w:sz w:val="24"/>
              </w:rPr>
              <w:t>-</w:t>
            </w:r>
            <w:r w:rsidR="00442B8D" w:rsidRPr="00611CCA">
              <w:rPr>
                <w:rFonts w:ascii="Times New Roman" w:hAnsi="Times New Roman"/>
                <w:b w:val="0"/>
                <w:color w:val="000000" w:themeColor="text1"/>
                <w:sz w:val="24"/>
              </w:rPr>
              <w:t>сентябрь</w:t>
            </w:r>
            <w:r w:rsidR="002573A9" w:rsidRPr="00611CCA">
              <w:rPr>
                <w:rFonts w:ascii="Times New Roman" w:hAnsi="Times New Roman"/>
                <w:b w:val="0"/>
                <w:color w:val="000000" w:themeColor="text1"/>
                <w:sz w:val="24"/>
              </w:rPr>
              <w:t xml:space="preserve"> 2016 </w:t>
            </w:r>
          </w:p>
        </w:tc>
      </w:tr>
    </w:tbl>
    <w:p w:rsidR="00AE5BB4" w:rsidRDefault="00AE5BB4">
      <w:pPr>
        <w:rPr>
          <w:b w:val="0"/>
          <w:lang w:val="en-US"/>
        </w:rPr>
      </w:pPr>
    </w:p>
    <w:p w:rsidR="002573A9" w:rsidRPr="00611CCA" w:rsidRDefault="00AE5BB4">
      <w:pPr>
        <w:rPr>
          <w:rFonts w:asciiTheme="minorHAnsi" w:hAnsiTheme="minorHAnsi" w:cstheme="minorHAnsi"/>
          <w:color w:val="000000" w:themeColor="text1"/>
          <w:sz w:val="24"/>
          <w:lang w:val="en-US"/>
        </w:rPr>
      </w:pPr>
      <w:r w:rsidRPr="00611CCA">
        <w:rPr>
          <w:rFonts w:asciiTheme="minorHAnsi" w:hAnsiTheme="minorHAnsi" w:cstheme="minorHAnsi"/>
          <w:b w:val="0"/>
          <w:color w:val="000000" w:themeColor="text1"/>
          <w:sz w:val="24"/>
        </w:rPr>
        <w:t>Тип оборудования:</w:t>
      </w:r>
    </w:p>
    <w:p w:rsidR="00AE5BB4" w:rsidRPr="00611CCA" w:rsidRDefault="00AE5BB4" w:rsidP="00AE5BB4">
      <w:pPr>
        <w:ind w:left="720" w:hanging="720"/>
        <w:jc w:val="both"/>
        <w:rPr>
          <w:rFonts w:ascii="Times New Roman" w:hAnsi="Times New Roman"/>
          <w:b w:val="0"/>
          <w:color w:val="000000" w:themeColor="text1"/>
          <w:sz w:val="24"/>
        </w:rPr>
      </w:pPr>
      <w:r w:rsidRPr="00611CCA">
        <w:rPr>
          <w:rFonts w:ascii="Times New Roman" w:hAnsi="Times New Roman"/>
          <w:b w:val="0"/>
          <w:color w:val="000000" w:themeColor="text1"/>
          <w:sz w:val="24"/>
        </w:rPr>
        <w:t>Пылегазовая установка (ГОУ) в столярной мастерской;</w:t>
      </w:r>
    </w:p>
    <w:p w:rsidR="006B1A73" w:rsidRPr="00611CCA" w:rsidRDefault="00AE5BB4" w:rsidP="00AE5BB4">
      <w:pPr>
        <w:rPr>
          <w:rFonts w:ascii="Times New Roman" w:hAnsi="Times New Roman"/>
          <w:b w:val="0"/>
          <w:color w:val="000000" w:themeColor="text1"/>
          <w:sz w:val="24"/>
        </w:rPr>
      </w:pPr>
      <w:r w:rsidRPr="00611CCA">
        <w:rPr>
          <w:rFonts w:ascii="Times New Roman" w:hAnsi="Times New Roman"/>
          <w:b w:val="0"/>
          <w:color w:val="000000" w:themeColor="text1"/>
          <w:sz w:val="24"/>
        </w:rPr>
        <w:t>Пылегазовая установка (ГОУ) в механической мастерской</w:t>
      </w:r>
    </w:p>
    <w:p w:rsidR="00AE5BB4" w:rsidRPr="00611CCA" w:rsidRDefault="00AE5BB4" w:rsidP="00AE5BB4">
      <w:pPr>
        <w:rPr>
          <w:rFonts w:ascii="Times New Roman" w:hAnsi="Times New Roman"/>
          <w:b w:val="0"/>
          <w:sz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666"/>
      </w:tblGrid>
      <w:tr w:rsidR="0032084A" w:rsidRPr="00C40B35" w:rsidTr="00D07699">
        <w:tc>
          <w:tcPr>
            <w:tcW w:w="817" w:type="dxa"/>
          </w:tcPr>
          <w:p w:rsidR="0032084A" w:rsidRPr="00C40B35" w:rsidRDefault="0032084A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40B35">
              <w:rPr>
                <w:rFonts w:ascii="Times New Roman" w:hAnsi="Times New Roman"/>
                <w:b w:val="0"/>
                <w:sz w:val="24"/>
              </w:rPr>
              <w:t xml:space="preserve">№№ </w:t>
            </w:r>
            <w:proofErr w:type="gramStart"/>
            <w:r w:rsidRPr="00C40B35">
              <w:rPr>
                <w:rFonts w:ascii="Times New Roman" w:hAnsi="Times New Roman"/>
                <w:b w:val="0"/>
                <w:sz w:val="24"/>
              </w:rPr>
              <w:t>п</w:t>
            </w:r>
            <w:proofErr w:type="gramEnd"/>
            <w:r w:rsidRPr="00C40B35">
              <w:rPr>
                <w:rFonts w:ascii="Times New Roman" w:hAnsi="Times New Roman"/>
                <w:b w:val="0"/>
                <w:sz w:val="24"/>
              </w:rPr>
              <w:t>/п</w:t>
            </w:r>
          </w:p>
        </w:tc>
        <w:tc>
          <w:tcPr>
            <w:tcW w:w="4820" w:type="dxa"/>
          </w:tcPr>
          <w:p w:rsidR="0032084A" w:rsidRPr="00C40B35" w:rsidRDefault="00D07699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40B35">
              <w:rPr>
                <w:rFonts w:ascii="Times New Roman" w:hAnsi="Times New Roman"/>
                <w:b w:val="0"/>
                <w:sz w:val="24"/>
              </w:rPr>
              <w:t>Наименование и содержание работы</w:t>
            </w:r>
          </w:p>
        </w:tc>
        <w:tc>
          <w:tcPr>
            <w:tcW w:w="2268" w:type="dxa"/>
          </w:tcPr>
          <w:p w:rsidR="0032084A" w:rsidRPr="00C40B35" w:rsidRDefault="00D07699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40B35">
              <w:rPr>
                <w:rFonts w:ascii="Times New Roman" w:hAnsi="Times New Roman"/>
                <w:b w:val="0"/>
                <w:sz w:val="24"/>
              </w:rPr>
              <w:t>Единица измерения</w:t>
            </w:r>
          </w:p>
        </w:tc>
        <w:tc>
          <w:tcPr>
            <w:tcW w:w="1666" w:type="dxa"/>
          </w:tcPr>
          <w:p w:rsidR="0032084A" w:rsidRPr="00C40B35" w:rsidRDefault="00D07699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40B35">
              <w:rPr>
                <w:rFonts w:ascii="Times New Roman" w:hAnsi="Times New Roman"/>
                <w:b w:val="0"/>
                <w:sz w:val="24"/>
              </w:rPr>
              <w:t>Количество</w:t>
            </w:r>
          </w:p>
        </w:tc>
      </w:tr>
      <w:tr w:rsidR="0032084A" w:rsidRPr="00C40B35" w:rsidTr="00D07699">
        <w:tc>
          <w:tcPr>
            <w:tcW w:w="817" w:type="dxa"/>
          </w:tcPr>
          <w:p w:rsidR="0032084A" w:rsidRPr="00C40B35" w:rsidRDefault="0032084A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40B35">
              <w:rPr>
                <w:rFonts w:ascii="Times New Roman" w:hAnsi="Times New Roman"/>
                <w:b w:val="0"/>
                <w:sz w:val="24"/>
              </w:rPr>
              <w:t>1</w:t>
            </w:r>
          </w:p>
        </w:tc>
        <w:tc>
          <w:tcPr>
            <w:tcW w:w="4820" w:type="dxa"/>
          </w:tcPr>
          <w:p w:rsidR="0032084A" w:rsidRPr="00C40B35" w:rsidRDefault="00D07699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40B35">
              <w:rPr>
                <w:rFonts w:ascii="Times New Roman" w:hAnsi="Times New Roman"/>
                <w:b w:val="0"/>
                <w:sz w:val="24"/>
              </w:rPr>
              <w:t>2</w:t>
            </w:r>
          </w:p>
        </w:tc>
        <w:tc>
          <w:tcPr>
            <w:tcW w:w="2268" w:type="dxa"/>
          </w:tcPr>
          <w:p w:rsidR="0032084A" w:rsidRPr="00C40B35" w:rsidRDefault="00D07699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40B35">
              <w:rPr>
                <w:rFonts w:ascii="Times New Roman" w:hAnsi="Times New Roman"/>
                <w:b w:val="0"/>
                <w:sz w:val="24"/>
              </w:rPr>
              <w:t>3</w:t>
            </w:r>
          </w:p>
        </w:tc>
        <w:tc>
          <w:tcPr>
            <w:tcW w:w="1666" w:type="dxa"/>
          </w:tcPr>
          <w:p w:rsidR="0032084A" w:rsidRPr="00C40B35" w:rsidRDefault="00D07699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40B35">
              <w:rPr>
                <w:rFonts w:ascii="Times New Roman" w:hAnsi="Times New Roman"/>
                <w:b w:val="0"/>
                <w:sz w:val="24"/>
              </w:rPr>
              <w:t>4</w:t>
            </w:r>
          </w:p>
        </w:tc>
      </w:tr>
      <w:tr w:rsidR="00280E83" w:rsidRPr="00C40B35" w:rsidTr="00D07699">
        <w:tc>
          <w:tcPr>
            <w:tcW w:w="817" w:type="dxa"/>
          </w:tcPr>
          <w:p w:rsidR="00280E83" w:rsidRPr="00C40B35" w:rsidRDefault="00280E83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4820" w:type="dxa"/>
          </w:tcPr>
          <w:p w:rsidR="00280E83" w:rsidRPr="00C40B35" w:rsidRDefault="0044245A" w:rsidP="00280E83">
            <w:pPr>
              <w:rPr>
                <w:rFonts w:ascii="Times New Roman" w:hAnsi="Times New Roman"/>
                <w:b w:val="0"/>
                <w:sz w:val="24"/>
              </w:rPr>
            </w:pPr>
            <w:r w:rsidRPr="0044245A">
              <w:rPr>
                <w:rFonts w:ascii="Times New Roman" w:hAnsi="Times New Roman"/>
                <w:b w:val="0"/>
                <w:sz w:val="24"/>
              </w:rPr>
              <w:t>Мониторинг за эффективностью ГОУ (</w:t>
            </w:r>
            <w:proofErr w:type="spellStart"/>
            <w:r w:rsidRPr="0044245A">
              <w:rPr>
                <w:rFonts w:ascii="Times New Roman" w:hAnsi="Times New Roman"/>
                <w:b w:val="0"/>
                <w:sz w:val="24"/>
              </w:rPr>
              <w:t>газопылеулавливающие</w:t>
            </w:r>
            <w:proofErr w:type="spellEnd"/>
            <w:r w:rsidRPr="0044245A">
              <w:rPr>
                <w:rFonts w:ascii="Times New Roman" w:hAnsi="Times New Roman"/>
                <w:b w:val="0"/>
                <w:sz w:val="24"/>
              </w:rPr>
              <w:t xml:space="preserve"> установки)  в столярной и механической мастерских</w:t>
            </w:r>
          </w:p>
        </w:tc>
        <w:tc>
          <w:tcPr>
            <w:tcW w:w="2268" w:type="dxa"/>
          </w:tcPr>
          <w:p w:rsidR="00280E83" w:rsidRPr="00C40B35" w:rsidRDefault="00280E83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666" w:type="dxa"/>
          </w:tcPr>
          <w:p w:rsidR="00280E83" w:rsidRPr="00C40B35" w:rsidRDefault="00280E83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</w:p>
        </w:tc>
      </w:tr>
      <w:tr w:rsidR="00D07699" w:rsidRPr="00C40B35" w:rsidTr="00D07699">
        <w:tc>
          <w:tcPr>
            <w:tcW w:w="817" w:type="dxa"/>
          </w:tcPr>
          <w:p w:rsidR="00D07699" w:rsidRPr="00C40B35" w:rsidRDefault="00D07699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 w:rsidRPr="00C40B35">
              <w:rPr>
                <w:rFonts w:ascii="Times New Roman" w:hAnsi="Times New Roman"/>
                <w:b w:val="0"/>
                <w:sz w:val="24"/>
              </w:rPr>
              <w:t>1.</w:t>
            </w:r>
          </w:p>
        </w:tc>
        <w:tc>
          <w:tcPr>
            <w:tcW w:w="4820" w:type="dxa"/>
          </w:tcPr>
          <w:p w:rsidR="00D07699" w:rsidRPr="00C40B35" w:rsidRDefault="00280E83" w:rsidP="00D07699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280E83">
              <w:rPr>
                <w:rFonts w:ascii="Times New Roman" w:hAnsi="Times New Roman"/>
                <w:b w:val="0"/>
                <w:sz w:val="24"/>
              </w:rPr>
              <w:t>0618 Наладка и проверка эффективности установок аспирации и вентиляции</w:t>
            </w:r>
          </w:p>
        </w:tc>
        <w:tc>
          <w:tcPr>
            <w:tcW w:w="2268" w:type="dxa"/>
          </w:tcPr>
          <w:p w:rsidR="00D07699" w:rsidRPr="00C40B35" w:rsidRDefault="00280E83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установка</w:t>
            </w:r>
          </w:p>
        </w:tc>
        <w:tc>
          <w:tcPr>
            <w:tcW w:w="1666" w:type="dxa"/>
          </w:tcPr>
          <w:p w:rsidR="00D07699" w:rsidRPr="00C40B35" w:rsidRDefault="00442B8D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</w:t>
            </w:r>
          </w:p>
        </w:tc>
      </w:tr>
      <w:tr w:rsidR="00D07699" w:rsidRPr="00C40B35" w:rsidTr="00D07699">
        <w:tc>
          <w:tcPr>
            <w:tcW w:w="817" w:type="dxa"/>
          </w:tcPr>
          <w:p w:rsidR="00D07699" w:rsidRPr="00C40B35" w:rsidRDefault="00442B8D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2.</w:t>
            </w:r>
          </w:p>
        </w:tc>
        <w:tc>
          <w:tcPr>
            <w:tcW w:w="4820" w:type="dxa"/>
          </w:tcPr>
          <w:p w:rsidR="00D07699" w:rsidRPr="00C40B35" w:rsidRDefault="00280E83" w:rsidP="00442B8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280E83">
              <w:rPr>
                <w:rFonts w:ascii="Times New Roman" w:hAnsi="Times New Roman"/>
                <w:b w:val="0"/>
                <w:sz w:val="24"/>
              </w:rPr>
              <w:t>0617 Диагностика установок аспирации и вентиляции</w:t>
            </w:r>
          </w:p>
        </w:tc>
        <w:tc>
          <w:tcPr>
            <w:tcW w:w="2268" w:type="dxa"/>
          </w:tcPr>
          <w:p w:rsidR="00D07699" w:rsidRPr="00C40B35" w:rsidRDefault="00280E83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установка</w:t>
            </w:r>
          </w:p>
        </w:tc>
        <w:tc>
          <w:tcPr>
            <w:tcW w:w="1666" w:type="dxa"/>
          </w:tcPr>
          <w:p w:rsidR="00D07699" w:rsidRPr="00C40B35" w:rsidRDefault="00442B8D" w:rsidP="00D07699">
            <w:pPr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2</w:t>
            </w:r>
          </w:p>
        </w:tc>
      </w:tr>
    </w:tbl>
    <w:p w:rsidR="003354E9" w:rsidRDefault="003354E9"/>
    <w:p w:rsidR="007B0570" w:rsidRDefault="007B0570">
      <w:pPr>
        <w:rPr>
          <w:rFonts w:asciiTheme="minorHAnsi" w:hAnsiTheme="minorHAnsi" w:cstheme="minorHAnsi"/>
          <w:b w:val="0"/>
          <w:sz w:val="24"/>
        </w:rPr>
      </w:pPr>
      <w:r w:rsidRPr="007B0570">
        <w:rPr>
          <w:rFonts w:asciiTheme="minorHAnsi" w:hAnsiTheme="minorHAnsi" w:cstheme="minorHAnsi"/>
          <w:b w:val="0"/>
          <w:sz w:val="24"/>
        </w:rPr>
        <w:t>По результатам работы исполнитель представляет:</w:t>
      </w:r>
    </w:p>
    <w:p w:rsidR="007B0570" w:rsidRPr="00611CCA" w:rsidRDefault="007B0570" w:rsidP="007B0570">
      <w:pPr>
        <w:pStyle w:val="21"/>
        <w:tabs>
          <w:tab w:val="clear" w:pos="360"/>
          <w:tab w:val="left" w:pos="708"/>
        </w:tabs>
        <w:ind w:left="720"/>
        <w:rPr>
          <w:i w:val="0"/>
          <w:iCs w:val="0"/>
          <w:color w:val="000000" w:themeColor="text1"/>
          <w:sz w:val="24"/>
          <w:szCs w:val="24"/>
        </w:rPr>
      </w:pPr>
      <w:r w:rsidRPr="00611CCA">
        <w:rPr>
          <w:i w:val="0"/>
          <w:iCs w:val="0"/>
          <w:color w:val="000000" w:themeColor="text1"/>
          <w:sz w:val="24"/>
          <w:szCs w:val="24"/>
        </w:rPr>
        <w:t>1. Эксплуатационные характеристики работы ГОУ</w:t>
      </w:r>
    </w:p>
    <w:p w:rsidR="007B0570" w:rsidRPr="00611CCA" w:rsidRDefault="007B0570" w:rsidP="007B0570">
      <w:pPr>
        <w:pStyle w:val="21"/>
        <w:tabs>
          <w:tab w:val="clear" w:pos="360"/>
          <w:tab w:val="left" w:pos="708"/>
        </w:tabs>
        <w:ind w:left="720"/>
        <w:rPr>
          <w:i w:val="0"/>
          <w:iCs w:val="0"/>
          <w:color w:val="000000" w:themeColor="text1"/>
          <w:sz w:val="24"/>
          <w:szCs w:val="24"/>
        </w:rPr>
      </w:pPr>
      <w:r w:rsidRPr="00611CCA">
        <w:rPr>
          <w:i w:val="0"/>
          <w:iCs w:val="0"/>
          <w:color w:val="000000" w:themeColor="text1"/>
          <w:sz w:val="24"/>
          <w:szCs w:val="24"/>
        </w:rPr>
        <w:t>2. Протокол количественного химического анализа</w:t>
      </w:r>
    </w:p>
    <w:p w:rsidR="007B0570" w:rsidRPr="00611CCA" w:rsidRDefault="007B0570" w:rsidP="007B0570">
      <w:pPr>
        <w:pStyle w:val="21"/>
        <w:tabs>
          <w:tab w:val="clear" w:pos="360"/>
          <w:tab w:val="left" w:pos="708"/>
        </w:tabs>
        <w:ind w:left="720"/>
        <w:rPr>
          <w:i w:val="0"/>
          <w:iCs w:val="0"/>
          <w:color w:val="000000" w:themeColor="text1"/>
          <w:sz w:val="24"/>
          <w:szCs w:val="24"/>
        </w:rPr>
      </w:pPr>
      <w:r w:rsidRPr="00611CCA">
        <w:rPr>
          <w:i w:val="0"/>
          <w:iCs w:val="0"/>
          <w:color w:val="000000" w:themeColor="text1"/>
          <w:sz w:val="24"/>
          <w:szCs w:val="24"/>
        </w:rPr>
        <w:t>3. Акт проверки эффективности работы установки очисти газа</w:t>
      </w:r>
    </w:p>
    <w:p w:rsidR="007B0570" w:rsidRDefault="007B0570" w:rsidP="007B0570">
      <w:pPr>
        <w:pStyle w:val="21"/>
        <w:tabs>
          <w:tab w:val="clear" w:pos="360"/>
          <w:tab w:val="left" w:pos="708"/>
        </w:tabs>
        <w:ind w:left="720"/>
        <w:rPr>
          <w:i w:val="0"/>
          <w:iCs w:val="0"/>
          <w:color w:val="FF0000"/>
          <w:sz w:val="24"/>
          <w:szCs w:val="24"/>
        </w:rPr>
      </w:pPr>
      <w:r w:rsidRPr="00611CCA">
        <w:rPr>
          <w:i w:val="0"/>
          <w:iCs w:val="0"/>
          <w:color w:val="000000" w:themeColor="text1"/>
          <w:sz w:val="24"/>
          <w:szCs w:val="24"/>
        </w:rPr>
        <w:t xml:space="preserve">4. Акт </w:t>
      </w:r>
      <w:proofErr w:type="gramStart"/>
      <w:r w:rsidRPr="00611CCA">
        <w:rPr>
          <w:i w:val="0"/>
          <w:iCs w:val="0"/>
          <w:color w:val="000000" w:themeColor="text1"/>
          <w:sz w:val="24"/>
          <w:szCs w:val="24"/>
        </w:rPr>
        <w:t>оценки технического состояния установки очистки газа</w:t>
      </w:r>
      <w:proofErr w:type="gramEnd"/>
    </w:p>
    <w:p w:rsidR="007B0570" w:rsidRDefault="007B0570">
      <w:pPr>
        <w:rPr>
          <w:rFonts w:asciiTheme="minorHAnsi" w:hAnsiTheme="minorHAnsi" w:cstheme="minorHAnsi"/>
          <w:b w:val="0"/>
          <w:sz w:val="24"/>
        </w:rPr>
      </w:pPr>
    </w:p>
    <w:p w:rsidR="0085283C" w:rsidRPr="007B0570" w:rsidRDefault="0085283C">
      <w:pPr>
        <w:rPr>
          <w:rFonts w:asciiTheme="minorHAnsi" w:hAnsiTheme="minorHAnsi" w:cstheme="minorHAnsi"/>
          <w:b w:val="0"/>
          <w:sz w:val="24"/>
        </w:rPr>
      </w:pPr>
    </w:p>
    <w:p w:rsidR="00D07699" w:rsidRPr="00C40B35" w:rsidRDefault="00D07699">
      <w:pPr>
        <w:rPr>
          <w:rFonts w:asciiTheme="minorHAnsi" w:hAnsiTheme="minorHAnsi" w:cstheme="minorHAnsi"/>
          <w:b w:val="0"/>
          <w:sz w:val="24"/>
        </w:rPr>
      </w:pPr>
      <w:r w:rsidRPr="00C40B35">
        <w:rPr>
          <w:rFonts w:asciiTheme="minorHAnsi" w:hAnsiTheme="minorHAnsi" w:cstheme="minorHAnsi"/>
          <w:b w:val="0"/>
          <w:sz w:val="24"/>
        </w:rPr>
        <w:t>Составил:</w:t>
      </w:r>
      <w:r w:rsidR="00C40B35">
        <w:rPr>
          <w:rFonts w:asciiTheme="minorHAnsi" w:hAnsiTheme="minorHAnsi" w:cstheme="minorHAnsi"/>
          <w:b w:val="0"/>
          <w:sz w:val="24"/>
        </w:rPr>
        <w:t xml:space="preserve"> </w:t>
      </w:r>
      <w:r w:rsidR="00C40B35">
        <w:rPr>
          <w:rFonts w:asciiTheme="minorHAnsi" w:hAnsiTheme="minorHAnsi" w:cstheme="minorHAnsi"/>
          <w:b w:val="0"/>
          <w:sz w:val="24"/>
        </w:rPr>
        <w:tab/>
      </w:r>
      <w:r w:rsidRPr="00C40B35">
        <w:rPr>
          <w:rFonts w:asciiTheme="minorHAnsi" w:hAnsiTheme="minorHAnsi" w:cstheme="minorHAnsi"/>
          <w:b w:val="0"/>
          <w:sz w:val="24"/>
        </w:rPr>
        <w:t>инженер</w:t>
      </w:r>
      <w:r w:rsidRPr="00C40B35">
        <w:rPr>
          <w:rFonts w:asciiTheme="minorHAnsi" w:hAnsiTheme="minorHAnsi" w:cstheme="minorHAnsi"/>
          <w:b w:val="0"/>
          <w:sz w:val="24"/>
        </w:rPr>
        <w:tab/>
      </w:r>
      <w:r w:rsidRPr="00C40B35">
        <w:rPr>
          <w:rFonts w:asciiTheme="minorHAnsi" w:hAnsiTheme="minorHAnsi" w:cstheme="minorHAnsi"/>
          <w:b w:val="0"/>
          <w:sz w:val="24"/>
        </w:rPr>
        <w:tab/>
      </w:r>
      <w:r w:rsidRPr="00C40B35">
        <w:rPr>
          <w:rFonts w:asciiTheme="minorHAnsi" w:hAnsiTheme="minorHAnsi" w:cstheme="minorHAnsi"/>
          <w:b w:val="0"/>
          <w:sz w:val="24"/>
        </w:rPr>
        <w:tab/>
      </w:r>
      <w:r w:rsidR="00C40B35">
        <w:rPr>
          <w:rFonts w:asciiTheme="minorHAnsi" w:hAnsiTheme="minorHAnsi" w:cstheme="minorHAnsi"/>
          <w:b w:val="0"/>
          <w:sz w:val="24"/>
        </w:rPr>
        <w:tab/>
      </w:r>
      <w:r w:rsidR="00955D5F">
        <w:rPr>
          <w:rFonts w:asciiTheme="minorHAnsi" w:hAnsiTheme="minorHAnsi" w:cstheme="minorHAnsi"/>
          <w:b w:val="0"/>
          <w:sz w:val="24"/>
        </w:rPr>
        <w:t>А.В. Максименко</w:t>
      </w:r>
    </w:p>
    <w:p w:rsidR="00D07699" w:rsidRPr="00C40B35" w:rsidRDefault="00D07699">
      <w:pPr>
        <w:rPr>
          <w:rFonts w:asciiTheme="minorHAnsi" w:hAnsiTheme="minorHAnsi" w:cstheme="minorHAnsi"/>
          <w:b w:val="0"/>
          <w:sz w:val="24"/>
        </w:rPr>
      </w:pPr>
    </w:p>
    <w:p w:rsidR="00D07699" w:rsidRPr="00C40B35" w:rsidRDefault="00D07699">
      <w:pPr>
        <w:rPr>
          <w:rFonts w:asciiTheme="minorHAnsi" w:hAnsiTheme="minorHAnsi" w:cstheme="minorHAnsi"/>
          <w:b w:val="0"/>
          <w:sz w:val="24"/>
        </w:rPr>
      </w:pPr>
    </w:p>
    <w:p w:rsidR="00D07699" w:rsidRPr="00D07699" w:rsidRDefault="00D07699">
      <w:pPr>
        <w:rPr>
          <w:rFonts w:asciiTheme="minorHAnsi" w:hAnsiTheme="minorHAnsi" w:cstheme="minorHAnsi"/>
          <w:b w:val="0"/>
        </w:rPr>
      </w:pPr>
      <w:r w:rsidRPr="00C40B35">
        <w:rPr>
          <w:rFonts w:asciiTheme="minorHAnsi" w:hAnsiTheme="minorHAnsi" w:cstheme="minorHAnsi"/>
          <w:b w:val="0"/>
          <w:sz w:val="24"/>
        </w:rPr>
        <w:t>Проверил</w:t>
      </w:r>
      <w:r w:rsidRPr="00D07699">
        <w:rPr>
          <w:rFonts w:asciiTheme="minorHAnsi" w:hAnsiTheme="minorHAnsi" w:cstheme="minorHAnsi"/>
          <w:b w:val="0"/>
        </w:rPr>
        <w:t>:</w:t>
      </w:r>
      <w:bookmarkStart w:id="0" w:name="_GoBack"/>
      <w:bookmarkEnd w:id="0"/>
    </w:p>
    <w:sectPr w:rsidR="00D07699" w:rsidRPr="00D07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3A9"/>
    <w:rsid w:val="000F7038"/>
    <w:rsid w:val="0022119A"/>
    <w:rsid w:val="00252DC4"/>
    <w:rsid w:val="002573A9"/>
    <w:rsid w:val="00280E83"/>
    <w:rsid w:val="0032084A"/>
    <w:rsid w:val="003354E9"/>
    <w:rsid w:val="00432748"/>
    <w:rsid w:val="0044245A"/>
    <w:rsid w:val="00442B8D"/>
    <w:rsid w:val="00577A50"/>
    <w:rsid w:val="00611CCA"/>
    <w:rsid w:val="006B1A73"/>
    <w:rsid w:val="007B0570"/>
    <w:rsid w:val="00832395"/>
    <w:rsid w:val="0085283C"/>
    <w:rsid w:val="00955D5F"/>
    <w:rsid w:val="00992067"/>
    <w:rsid w:val="00A32B7A"/>
    <w:rsid w:val="00AE5BB4"/>
    <w:rsid w:val="00B77C67"/>
    <w:rsid w:val="00C40B35"/>
    <w:rsid w:val="00D07699"/>
    <w:rsid w:val="00D32C45"/>
    <w:rsid w:val="00DB7EAF"/>
    <w:rsid w:val="00EC26DB"/>
    <w:rsid w:val="00F1563B"/>
    <w:rsid w:val="00FA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48"/>
    <w:rPr>
      <w:b/>
    </w:rPr>
  </w:style>
  <w:style w:type="paragraph" w:styleId="1">
    <w:name w:val="heading 1"/>
    <w:basedOn w:val="a"/>
    <w:next w:val="a"/>
    <w:link w:val="10"/>
    <w:qFormat/>
    <w:rsid w:val="00432748"/>
    <w:pPr>
      <w:keepNext/>
      <w:spacing w:before="240" w:after="60"/>
      <w:outlineLvl w:val="0"/>
    </w:pPr>
    <w:rPr>
      <w:rFonts w:ascii="Arial" w:eastAsia="Times New Roman" w:hAnsi="Arial" w:cs="Arial"/>
      <w:b w:val="0"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32748"/>
    <w:pPr>
      <w:keepNext/>
      <w:spacing w:before="240" w:after="60"/>
      <w:outlineLvl w:val="1"/>
    </w:pPr>
    <w:rPr>
      <w:rFonts w:ascii="Arial" w:eastAsia="Times New Roman" w:hAnsi="Arial" w:cs="Arial"/>
      <w:b w:val="0"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32748"/>
    <w:pPr>
      <w:keepNext/>
      <w:spacing w:before="240" w:after="60"/>
      <w:outlineLvl w:val="2"/>
    </w:pPr>
    <w:rPr>
      <w:rFonts w:ascii="Arial" w:eastAsia="Times New Roman" w:hAnsi="Arial" w:cs="Arial"/>
      <w:b w:val="0"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32748"/>
    <w:pPr>
      <w:keepNext/>
      <w:spacing w:before="240" w:after="60"/>
      <w:outlineLvl w:val="3"/>
    </w:pPr>
    <w:rPr>
      <w:rFonts w:ascii="Times New Roman" w:eastAsia="Times New Roman" w:hAnsi="Times New Roman"/>
      <w:b w:val="0"/>
      <w:bCs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432748"/>
    <w:pPr>
      <w:keepNext/>
      <w:jc w:val="both"/>
      <w:outlineLvl w:val="4"/>
    </w:pPr>
    <w:rPr>
      <w:rFonts w:ascii="Arial" w:eastAsia="Times New Roman" w:hAnsi="Arial"/>
      <w:b w:val="0"/>
      <w:bCs/>
      <w:i/>
      <w:iCs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432748"/>
    <w:pPr>
      <w:keepNext/>
      <w:outlineLvl w:val="5"/>
    </w:pPr>
    <w:rPr>
      <w:rFonts w:ascii="Arial" w:eastAsia="Times New Roman" w:hAnsi="Arial"/>
      <w:sz w:val="24"/>
      <w:u w:val="single"/>
      <w:lang w:eastAsia="ru-RU"/>
    </w:rPr>
  </w:style>
  <w:style w:type="paragraph" w:styleId="7">
    <w:name w:val="heading 7"/>
    <w:basedOn w:val="a"/>
    <w:next w:val="a"/>
    <w:link w:val="70"/>
    <w:qFormat/>
    <w:rsid w:val="00432748"/>
    <w:pPr>
      <w:keepNext/>
      <w:jc w:val="both"/>
      <w:outlineLvl w:val="6"/>
    </w:pPr>
    <w:rPr>
      <w:rFonts w:ascii="Arial" w:eastAsia="Times New Roman" w:hAnsi="Arial"/>
      <w:sz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432748"/>
    <w:pPr>
      <w:spacing w:after="200"/>
      <w:ind w:firstLine="709"/>
      <w:contextualSpacing/>
    </w:pPr>
    <w:rPr>
      <w:rFonts w:ascii="Times New Roman" w:hAnsi="Times New Roman"/>
      <w:sz w:val="24"/>
    </w:rPr>
  </w:style>
  <w:style w:type="character" w:customStyle="1" w:styleId="12">
    <w:name w:val="Стиль1 Знак"/>
    <w:basedOn w:val="a0"/>
    <w:link w:val="11"/>
    <w:rsid w:val="00432748"/>
    <w:rPr>
      <w:rFonts w:ascii="Times New Roman" w:hAnsi="Times New Roman"/>
      <w:b/>
      <w:sz w:val="24"/>
    </w:rPr>
  </w:style>
  <w:style w:type="character" w:customStyle="1" w:styleId="10">
    <w:name w:val="Заголовок 1 Знак"/>
    <w:basedOn w:val="a0"/>
    <w:link w:val="1"/>
    <w:rsid w:val="00432748"/>
    <w:rPr>
      <w:rFonts w:ascii="Arial" w:eastAsia="Times New Roman" w:hAnsi="Arial" w:cs="Arial"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32748"/>
    <w:rPr>
      <w:rFonts w:ascii="Arial" w:eastAsia="Times New Roman" w:hAnsi="Arial" w:cs="Arial"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32748"/>
    <w:rPr>
      <w:rFonts w:ascii="Arial" w:eastAsia="Times New Roman" w:hAnsi="Arial" w:cs="Arial"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32748"/>
    <w:rPr>
      <w:rFonts w:ascii="Times New Roman" w:eastAsia="Times New Roman" w:hAnsi="Times New Roman"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32748"/>
    <w:rPr>
      <w:rFonts w:ascii="Arial" w:eastAsia="Times New Roman" w:hAnsi="Arial"/>
      <w:bCs/>
      <w:i/>
      <w:iCs/>
      <w:sz w:val="24"/>
      <w:lang w:eastAsia="ru-RU"/>
    </w:rPr>
  </w:style>
  <w:style w:type="character" w:customStyle="1" w:styleId="60">
    <w:name w:val="Заголовок 6 Знак"/>
    <w:basedOn w:val="a0"/>
    <w:link w:val="6"/>
    <w:rsid w:val="00432748"/>
    <w:rPr>
      <w:rFonts w:ascii="Arial" w:eastAsia="Times New Roman" w:hAnsi="Arial"/>
      <w:b/>
      <w:sz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432748"/>
    <w:rPr>
      <w:rFonts w:ascii="Arial" w:eastAsia="Times New Roman" w:hAnsi="Arial"/>
      <w:b/>
      <w:sz w:val="24"/>
      <w:u w:val="single"/>
      <w:lang w:eastAsia="ru-RU"/>
    </w:rPr>
  </w:style>
  <w:style w:type="paragraph" w:styleId="a3">
    <w:name w:val="caption"/>
    <w:basedOn w:val="a"/>
    <w:next w:val="a"/>
    <w:qFormat/>
    <w:rsid w:val="00432748"/>
    <w:pPr>
      <w:autoSpaceDE w:val="0"/>
      <w:autoSpaceDN w:val="0"/>
      <w:adjustRightInd w:val="0"/>
      <w:spacing w:line="480" w:lineRule="auto"/>
      <w:ind w:left="720"/>
      <w:jc w:val="both"/>
    </w:pPr>
    <w:rPr>
      <w:rFonts w:ascii="Times New Roman" w:eastAsia="Times New Roman" w:hAnsi="Times New Roman" w:cs="Arial"/>
      <w:b w:val="0"/>
      <w:bCs/>
      <w:szCs w:val="20"/>
      <w:lang w:eastAsia="ru-RU"/>
    </w:rPr>
  </w:style>
  <w:style w:type="paragraph" w:styleId="a4">
    <w:name w:val="Title"/>
    <w:basedOn w:val="a"/>
    <w:link w:val="a5"/>
    <w:qFormat/>
    <w:rsid w:val="00432748"/>
    <w:pPr>
      <w:jc w:val="center"/>
    </w:pPr>
    <w:rPr>
      <w:rFonts w:ascii="Times New Roman" w:eastAsia="Times New Roman" w:hAnsi="Times New Roman"/>
      <w:szCs w:val="20"/>
      <w:lang w:val="en-US" w:eastAsia="ru-RU"/>
    </w:rPr>
  </w:style>
  <w:style w:type="character" w:customStyle="1" w:styleId="a5">
    <w:name w:val="Название Знак"/>
    <w:basedOn w:val="a0"/>
    <w:link w:val="a4"/>
    <w:rsid w:val="00432748"/>
    <w:rPr>
      <w:rFonts w:ascii="Times New Roman" w:eastAsia="Times New Roman" w:hAnsi="Times New Roman"/>
      <w:b/>
      <w:szCs w:val="20"/>
      <w:lang w:val="en-US" w:eastAsia="ru-RU"/>
    </w:rPr>
  </w:style>
  <w:style w:type="character" w:styleId="a6">
    <w:name w:val="Strong"/>
    <w:basedOn w:val="a0"/>
    <w:uiPriority w:val="22"/>
    <w:qFormat/>
    <w:rsid w:val="00432748"/>
    <w:rPr>
      <w:b/>
      <w:bCs/>
    </w:rPr>
  </w:style>
  <w:style w:type="paragraph" w:styleId="a7">
    <w:name w:val="List Paragraph"/>
    <w:basedOn w:val="a"/>
    <w:link w:val="a8"/>
    <w:uiPriority w:val="34"/>
    <w:qFormat/>
    <w:rsid w:val="00432748"/>
    <w:pPr>
      <w:ind w:left="720"/>
      <w:contextualSpacing/>
    </w:pPr>
    <w:rPr>
      <w:rFonts w:ascii="Calibri" w:hAnsi="Calibri" w:cs="Calibri"/>
      <w:b w:val="0"/>
      <w:sz w:val="22"/>
      <w:szCs w:val="22"/>
      <w:lang w:eastAsia="ru-RU"/>
    </w:rPr>
  </w:style>
  <w:style w:type="character" w:customStyle="1" w:styleId="a8">
    <w:name w:val="Абзац списка Знак"/>
    <w:link w:val="a7"/>
    <w:uiPriority w:val="34"/>
    <w:locked/>
    <w:rsid w:val="00432748"/>
    <w:rPr>
      <w:rFonts w:ascii="Calibri" w:hAnsi="Calibri" w:cs="Calibri"/>
      <w:sz w:val="22"/>
      <w:szCs w:val="2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43274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573A9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lang w:eastAsia="ru-RU"/>
    </w:rPr>
  </w:style>
  <w:style w:type="table" w:styleId="aa">
    <w:name w:val="Table Grid"/>
    <w:basedOn w:val="a1"/>
    <w:uiPriority w:val="59"/>
    <w:rsid w:val="00320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semiHidden/>
    <w:rsid w:val="007B0570"/>
    <w:pPr>
      <w:tabs>
        <w:tab w:val="left" w:pos="360"/>
      </w:tabs>
      <w:ind w:left="360"/>
      <w:jc w:val="both"/>
    </w:pPr>
    <w:rPr>
      <w:rFonts w:ascii="Times New Roman" w:eastAsia="Times New Roman" w:hAnsi="Times New Roman"/>
      <w:b w:val="0"/>
      <w:i/>
      <w:iCs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7B0570"/>
    <w:rPr>
      <w:rFonts w:ascii="Times New Roman" w:eastAsia="Times New Roman" w:hAnsi="Times New Roman"/>
      <w:i/>
      <w:iCs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748"/>
    <w:rPr>
      <w:b/>
    </w:rPr>
  </w:style>
  <w:style w:type="paragraph" w:styleId="1">
    <w:name w:val="heading 1"/>
    <w:basedOn w:val="a"/>
    <w:next w:val="a"/>
    <w:link w:val="10"/>
    <w:qFormat/>
    <w:rsid w:val="00432748"/>
    <w:pPr>
      <w:keepNext/>
      <w:spacing w:before="240" w:after="60"/>
      <w:outlineLvl w:val="0"/>
    </w:pPr>
    <w:rPr>
      <w:rFonts w:ascii="Arial" w:eastAsia="Times New Roman" w:hAnsi="Arial" w:cs="Arial"/>
      <w:b w:val="0"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32748"/>
    <w:pPr>
      <w:keepNext/>
      <w:spacing w:before="240" w:after="60"/>
      <w:outlineLvl w:val="1"/>
    </w:pPr>
    <w:rPr>
      <w:rFonts w:ascii="Arial" w:eastAsia="Times New Roman" w:hAnsi="Arial" w:cs="Arial"/>
      <w:b w:val="0"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32748"/>
    <w:pPr>
      <w:keepNext/>
      <w:spacing w:before="240" w:after="60"/>
      <w:outlineLvl w:val="2"/>
    </w:pPr>
    <w:rPr>
      <w:rFonts w:ascii="Arial" w:eastAsia="Times New Roman" w:hAnsi="Arial" w:cs="Arial"/>
      <w:b w:val="0"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32748"/>
    <w:pPr>
      <w:keepNext/>
      <w:spacing w:before="240" w:after="60"/>
      <w:outlineLvl w:val="3"/>
    </w:pPr>
    <w:rPr>
      <w:rFonts w:ascii="Times New Roman" w:eastAsia="Times New Roman" w:hAnsi="Times New Roman"/>
      <w:b w:val="0"/>
      <w:bCs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432748"/>
    <w:pPr>
      <w:keepNext/>
      <w:jc w:val="both"/>
      <w:outlineLvl w:val="4"/>
    </w:pPr>
    <w:rPr>
      <w:rFonts w:ascii="Arial" w:eastAsia="Times New Roman" w:hAnsi="Arial"/>
      <w:b w:val="0"/>
      <w:bCs/>
      <w:i/>
      <w:iCs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432748"/>
    <w:pPr>
      <w:keepNext/>
      <w:outlineLvl w:val="5"/>
    </w:pPr>
    <w:rPr>
      <w:rFonts w:ascii="Arial" w:eastAsia="Times New Roman" w:hAnsi="Arial"/>
      <w:sz w:val="24"/>
      <w:u w:val="single"/>
      <w:lang w:eastAsia="ru-RU"/>
    </w:rPr>
  </w:style>
  <w:style w:type="paragraph" w:styleId="7">
    <w:name w:val="heading 7"/>
    <w:basedOn w:val="a"/>
    <w:next w:val="a"/>
    <w:link w:val="70"/>
    <w:qFormat/>
    <w:rsid w:val="00432748"/>
    <w:pPr>
      <w:keepNext/>
      <w:jc w:val="both"/>
      <w:outlineLvl w:val="6"/>
    </w:pPr>
    <w:rPr>
      <w:rFonts w:ascii="Arial" w:eastAsia="Times New Roman" w:hAnsi="Arial"/>
      <w:sz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432748"/>
    <w:pPr>
      <w:spacing w:after="200"/>
      <w:ind w:firstLine="709"/>
      <w:contextualSpacing/>
    </w:pPr>
    <w:rPr>
      <w:rFonts w:ascii="Times New Roman" w:hAnsi="Times New Roman"/>
      <w:sz w:val="24"/>
    </w:rPr>
  </w:style>
  <w:style w:type="character" w:customStyle="1" w:styleId="12">
    <w:name w:val="Стиль1 Знак"/>
    <w:basedOn w:val="a0"/>
    <w:link w:val="11"/>
    <w:rsid w:val="00432748"/>
    <w:rPr>
      <w:rFonts w:ascii="Times New Roman" w:hAnsi="Times New Roman"/>
      <w:b/>
      <w:sz w:val="24"/>
    </w:rPr>
  </w:style>
  <w:style w:type="character" w:customStyle="1" w:styleId="10">
    <w:name w:val="Заголовок 1 Знак"/>
    <w:basedOn w:val="a0"/>
    <w:link w:val="1"/>
    <w:rsid w:val="00432748"/>
    <w:rPr>
      <w:rFonts w:ascii="Arial" w:eastAsia="Times New Roman" w:hAnsi="Arial" w:cs="Arial"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32748"/>
    <w:rPr>
      <w:rFonts w:ascii="Arial" w:eastAsia="Times New Roman" w:hAnsi="Arial" w:cs="Arial"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32748"/>
    <w:rPr>
      <w:rFonts w:ascii="Arial" w:eastAsia="Times New Roman" w:hAnsi="Arial" w:cs="Arial"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32748"/>
    <w:rPr>
      <w:rFonts w:ascii="Times New Roman" w:eastAsia="Times New Roman" w:hAnsi="Times New Roman"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32748"/>
    <w:rPr>
      <w:rFonts w:ascii="Arial" w:eastAsia="Times New Roman" w:hAnsi="Arial"/>
      <w:bCs/>
      <w:i/>
      <w:iCs/>
      <w:sz w:val="24"/>
      <w:lang w:eastAsia="ru-RU"/>
    </w:rPr>
  </w:style>
  <w:style w:type="character" w:customStyle="1" w:styleId="60">
    <w:name w:val="Заголовок 6 Знак"/>
    <w:basedOn w:val="a0"/>
    <w:link w:val="6"/>
    <w:rsid w:val="00432748"/>
    <w:rPr>
      <w:rFonts w:ascii="Arial" w:eastAsia="Times New Roman" w:hAnsi="Arial"/>
      <w:b/>
      <w:sz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432748"/>
    <w:rPr>
      <w:rFonts w:ascii="Arial" w:eastAsia="Times New Roman" w:hAnsi="Arial"/>
      <w:b/>
      <w:sz w:val="24"/>
      <w:u w:val="single"/>
      <w:lang w:eastAsia="ru-RU"/>
    </w:rPr>
  </w:style>
  <w:style w:type="paragraph" w:styleId="a3">
    <w:name w:val="caption"/>
    <w:basedOn w:val="a"/>
    <w:next w:val="a"/>
    <w:qFormat/>
    <w:rsid w:val="00432748"/>
    <w:pPr>
      <w:autoSpaceDE w:val="0"/>
      <w:autoSpaceDN w:val="0"/>
      <w:adjustRightInd w:val="0"/>
      <w:spacing w:line="480" w:lineRule="auto"/>
      <w:ind w:left="720"/>
      <w:jc w:val="both"/>
    </w:pPr>
    <w:rPr>
      <w:rFonts w:ascii="Times New Roman" w:eastAsia="Times New Roman" w:hAnsi="Times New Roman" w:cs="Arial"/>
      <w:b w:val="0"/>
      <w:bCs/>
      <w:szCs w:val="20"/>
      <w:lang w:eastAsia="ru-RU"/>
    </w:rPr>
  </w:style>
  <w:style w:type="paragraph" w:styleId="a4">
    <w:name w:val="Title"/>
    <w:basedOn w:val="a"/>
    <w:link w:val="a5"/>
    <w:qFormat/>
    <w:rsid w:val="00432748"/>
    <w:pPr>
      <w:jc w:val="center"/>
    </w:pPr>
    <w:rPr>
      <w:rFonts w:ascii="Times New Roman" w:eastAsia="Times New Roman" w:hAnsi="Times New Roman"/>
      <w:szCs w:val="20"/>
      <w:lang w:val="en-US" w:eastAsia="ru-RU"/>
    </w:rPr>
  </w:style>
  <w:style w:type="character" w:customStyle="1" w:styleId="a5">
    <w:name w:val="Название Знак"/>
    <w:basedOn w:val="a0"/>
    <w:link w:val="a4"/>
    <w:rsid w:val="00432748"/>
    <w:rPr>
      <w:rFonts w:ascii="Times New Roman" w:eastAsia="Times New Roman" w:hAnsi="Times New Roman"/>
      <w:b/>
      <w:szCs w:val="20"/>
      <w:lang w:val="en-US" w:eastAsia="ru-RU"/>
    </w:rPr>
  </w:style>
  <w:style w:type="character" w:styleId="a6">
    <w:name w:val="Strong"/>
    <w:basedOn w:val="a0"/>
    <w:uiPriority w:val="22"/>
    <w:qFormat/>
    <w:rsid w:val="00432748"/>
    <w:rPr>
      <w:b/>
      <w:bCs/>
    </w:rPr>
  </w:style>
  <w:style w:type="paragraph" w:styleId="a7">
    <w:name w:val="List Paragraph"/>
    <w:basedOn w:val="a"/>
    <w:link w:val="a8"/>
    <w:uiPriority w:val="34"/>
    <w:qFormat/>
    <w:rsid w:val="00432748"/>
    <w:pPr>
      <w:ind w:left="720"/>
      <w:contextualSpacing/>
    </w:pPr>
    <w:rPr>
      <w:rFonts w:ascii="Calibri" w:hAnsi="Calibri" w:cs="Calibri"/>
      <w:b w:val="0"/>
      <w:sz w:val="22"/>
      <w:szCs w:val="22"/>
      <w:lang w:eastAsia="ru-RU"/>
    </w:rPr>
  </w:style>
  <w:style w:type="character" w:customStyle="1" w:styleId="a8">
    <w:name w:val="Абзац списка Знак"/>
    <w:link w:val="a7"/>
    <w:uiPriority w:val="34"/>
    <w:locked/>
    <w:rsid w:val="00432748"/>
    <w:rPr>
      <w:rFonts w:ascii="Calibri" w:hAnsi="Calibri" w:cs="Calibri"/>
      <w:sz w:val="22"/>
      <w:szCs w:val="2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43274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573A9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lang w:eastAsia="ru-RU"/>
    </w:rPr>
  </w:style>
  <w:style w:type="table" w:styleId="aa">
    <w:name w:val="Table Grid"/>
    <w:basedOn w:val="a1"/>
    <w:uiPriority w:val="59"/>
    <w:rsid w:val="00320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semiHidden/>
    <w:rsid w:val="007B0570"/>
    <w:pPr>
      <w:tabs>
        <w:tab w:val="left" w:pos="360"/>
      </w:tabs>
      <w:ind w:left="360"/>
      <w:jc w:val="both"/>
    </w:pPr>
    <w:rPr>
      <w:rFonts w:ascii="Times New Roman" w:eastAsia="Times New Roman" w:hAnsi="Times New Roman"/>
      <w:b w:val="0"/>
      <w:i/>
      <w:iCs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7B0570"/>
    <w:rPr>
      <w:rFonts w:ascii="Times New Roman" w:eastAsia="Times New Roman" w:hAnsi="Times New Roman"/>
      <w:i/>
      <w:iCs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8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МБА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Моисейцева Елена Ивановна</dc:creator>
  <cp:lastModifiedBy>Максименко Александра Вячеславовна</cp:lastModifiedBy>
  <cp:revision>21</cp:revision>
  <cp:lastPrinted>2016-03-21T13:48:00Z</cp:lastPrinted>
  <dcterms:created xsi:type="dcterms:W3CDTF">2015-09-09T07:32:00Z</dcterms:created>
  <dcterms:modified xsi:type="dcterms:W3CDTF">2016-03-21T13:48:00Z</dcterms:modified>
</cp:coreProperties>
</file>