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FE" w:rsidRDefault="006861FE" w:rsidP="006861FE">
      <w:pPr>
        <w:ind w:firstLine="709"/>
        <w:jc w:val="center"/>
        <w:outlineLvl w:val="1"/>
        <w:rPr>
          <w:b/>
        </w:rPr>
      </w:pPr>
      <w:r w:rsidRPr="008232DF">
        <w:rPr>
          <w:b/>
        </w:rPr>
        <w:t xml:space="preserve">Предложение ОАО "Мосэнерго" об установлении цен (тарифов) на </w:t>
      </w:r>
    </w:p>
    <w:p w:rsidR="006861FE" w:rsidRDefault="006861FE" w:rsidP="006861FE">
      <w:pPr>
        <w:ind w:firstLine="709"/>
        <w:jc w:val="center"/>
        <w:outlineLvl w:val="1"/>
        <w:rPr>
          <w:b/>
        </w:rPr>
      </w:pPr>
      <w:r>
        <w:rPr>
          <w:b/>
        </w:rPr>
        <w:t>тепловую</w:t>
      </w:r>
      <w:r w:rsidRPr="008232DF">
        <w:rPr>
          <w:b/>
        </w:rPr>
        <w:t xml:space="preserve"> энергию на 2015 </w:t>
      </w:r>
      <w:r>
        <w:rPr>
          <w:b/>
        </w:rPr>
        <w:t xml:space="preserve">– 2017 </w:t>
      </w:r>
      <w:r w:rsidRPr="008232DF">
        <w:rPr>
          <w:b/>
        </w:rPr>
        <w:t>год</w:t>
      </w:r>
      <w:r>
        <w:rPr>
          <w:b/>
        </w:rPr>
        <w:t>ы.</w:t>
      </w:r>
    </w:p>
    <w:p w:rsidR="006861FE" w:rsidRDefault="006861FE" w:rsidP="006861FE">
      <w:pPr>
        <w:ind w:firstLine="709"/>
        <w:jc w:val="both"/>
        <w:rPr>
          <w:sz w:val="20"/>
          <w:szCs w:val="20"/>
        </w:rPr>
      </w:pPr>
    </w:p>
    <w:p w:rsidR="00106D0B" w:rsidRDefault="006861FE" w:rsidP="006861FE">
      <w:pPr>
        <w:ind w:firstLine="709"/>
        <w:jc w:val="both"/>
        <w:rPr>
          <w:sz w:val="20"/>
          <w:szCs w:val="20"/>
        </w:rPr>
      </w:pPr>
      <w:r w:rsidRPr="006861FE">
        <w:rPr>
          <w:sz w:val="20"/>
          <w:szCs w:val="20"/>
        </w:rPr>
        <w:t>П</w:t>
      </w:r>
      <w:r w:rsidR="00106D0B" w:rsidRPr="006861FE">
        <w:rPr>
          <w:sz w:val="20"/>
          <w:szCs w:val="20"/>
        </w:rPr>
        <w:t>убликуется на основании Постановления Правительства Российской Федерации 05.07.2013 № 570 «О стандартах раскрытия информации теплоснабжающими организациями, теплосетевыми организациями и органами регулирования»</w:t>
      </w:r>
    </w:p>
    <w:p w:rsidR="006861FE" w:rsidRDefault="006861FE" w:rsidP="006861FE">
      <w:pPr>
        <w:ind w:firstLine="709"/>
        <w:jc w:val="both"/>
        <w:rPr>
          <w:sz w:val="20"/>
          <w:szCs w:val="20"/>
        </w:rPr>
      </w:pPr>
    </w:p>
    <w:p w:rsidR="00E16512" w:rsidRDefault="00E16512" w:rsidP="00845B95">
      <w:pPr>
        <w:pStyle w:val="a4"/>
        <w:numPr>
          <w:ilvl w:val="0"/>
          <w:numId w:val="1"/>
        </w:numPr>
        <w:ind w:left="0" w:firstLine="720"/>
        <w:jc w:val="both"/>
        <w:rPr>
          <w:bCs/>
          <w:color w:val="000000"/>
        </w:rPr>
      </w:pPr>
      <w:r w:rsidRPr="00D05232">
        <w:rPr>
          <w:bCs/>
          <w:color w:val="000000"/>
        </w:rPr>
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</w:t>
      </w:r>
      <w:r w:rsidR="002D68FA">
        <w:rPr>
          <w:bCs/>
          <w:color w:val="000000"/>
        </w:rPr>
        <w:t>,</w:t>
      </w:r>
      <w:r w:rsidRPr="00D05232">
        <w:rPr>
          <w:bCs/>
          <w:color w:val="000000"/>
        </w:rPr>
        <w:t xml:space="preserve"> </w:t>
      </w:r>
    </w:p>
    <w:p w:rsidR="00D05232" w:rsidRDefault="002D68FA" w:rsidP="00845B95">
      <w:pPr>
        <w:jc w:val="both"/>
        <w:rPr>
          <w:bCs/>
          <w:color w:val="000000"/>
        </w:rPr>
      </w:pPr>
      <w:r>
        <w:rPr>
          <w:bCs/>
          <w:color w:val="000000"/>
        </w:rPr>
        <w:t>р</w:t>
      </w:r>
      <w:r w:rsidR="00466D0A">
        <w:rPr>
          <w:bCs/>
          <w:color w:val="000000"/>
        </w:rPr>
        <w:t xml:space="preserve">азмещена на официальном сайте </w:t>
      </w:r>
      <w:r w:rsidR="006063BD">
        <w:rPr>
          <w:bCs/>
          <w:color w:val="000000"/>
        </w:rPr>
        <w:t>сети «Интернет»</w:t>
      </w:r>
      <w:r w:rsidR="00466D0A">
        <w:rPr>
          <w:bCs/>
          <w:color w:val="000000"/>
        </w:rPr>
        <w:t xml:space="preserve"> </w:t>
      </w:r>
      <w:hyperlink r:id="rId7" w:history="1">
        <w:r w:rsidR="00845B95" w:rsidRPr="00DF4E72">
          <w:rPr>
            <w:rStyle w:val="a5"/>
            <w:bCs/>
          </w:rPr>
          <w:t>http://www.mosenergo.ru/catalog/59340.aspx</w:t>
        </w:r>
      </w:hyperlink>
      <w:r>
        <w:rPr>
          <w:bCs/>
          <w:color w:val="000000"/>
        </w:rPr>
        <w:t>.</w:t>
      </w:r>
    </w:p>
    <w:p w:rsidR="00845B95" w:rsidRDefault="00845B95" w:rsidP="00D05232">
      <w:pPr>
        <w:jc w:val="both"/>
        <w:rPr>
          <w:bCs/>
          <w:color w:val="000000"/>
        </w:rPr>
      </w:pPr>
    </w:p>
    <w:p w:rsidR="00106D0B" w:rsidRPr="00E16512" w:rsidRDefault="006861FE" w:rsidP="00C16FB7">
      <w:pPr>
        <w:pStyle w:val="a4"/>
        <w:numPr>
          <w:ilvl w:val="0"/>
          <w:numId w:val="1"/>
        </w:numPr>
        <w:ind w:left="0" w:firstLine="720"/>
        <w:jc w:val="both"/>
        <w:rPr>
          <w:bCs/>
          <w:color w:val="000000"/>
        </w:rPr>
      </w:pPr>
      <w:r w:rsidRPr="00D05232">
        <w:rPr>
          <w:bCs/>
          <w:color w:val="000000"/>
        </w:rPr>
        <w:t>Тарифн</w:t>
      </w:r>
      <w:r w:rsidR="00832AA8">
        <w:rPr>
          <w:bCs/>
          <w:color w:val="000000"/>
        </w:rPr>
        <w:t>ое</w:t>
      </w:r>
      <w:r w:rsidRPr="00D05232">
        <w:rPr>
          <w:bCs/>
          <w:color w:val="000000"/>
        </w:rPr>
        <w:t xml:space="preserve"> предложени</w:t>
      </w:r>
      <w:r w:rsidR="00832AA8">
        <w:rPr>
          <w:bCs/>
          <w:color w:val="000000"/>
        </w:rPr>
        <w:t>е</w:t>
      </w:r>
      <w:r w:rsidRPr="00D05232">
        <w:rPr>
          <w:bCs/>
          <w:color w:val="000000"/>
        </w:rPr>
        <w:t xml:space="preserve"> ОАО «Мосэнерго» </w:t>
      </w:r>
      <w:r w:rsidR="00106D0B" w:rsidRPr="00D05232">
        <w:rPr>
          <w:bCs/>
          <w:color w:val="000000"/>
        </w:rPr>
        <w:t xml:space="preserve">на 2015 год </w:t>
      </w:r>
      <w:r w:rsidRPr="00D05232">
        <w:rPr>
          <w:bCs/>
          <w:color w:val="000000"/>
        </w:rPr>
        <w:t xml:space="preserve">на тепловую энергию для потребителей г. Москвы, </w:t>
      </w:r>
      <w:r w:rsidR="00514983">
        <w:rPr>
          <w:bCs/>
          <w:color w:val="000000"/>
        </w:rPr>
        <w:t>рассчитанн</w:t>
      </w:r>
      <w:r w:rsidR="00832AA8">
        <w:rPr>
          <w:bCs/>
          <w:color w:val="000000"/>
        </w:rPr>
        <w:t>ое</w:t>
      </w:r>
      <w:r w:rsidR="00514983">
        <w:rPr>
          <w:bCs/>
          <w:color w:val="000000"/>
        </w:rPr>
        <w:t xml:space="preserve"> </w:t>
      </w:r>
      <w:r w:rsidR="00514983" w:rsidRPr="00514983">
        <w:rPr>
          <w:bCs/>
          <w:color w:val="000000"/>
        </w:rPr>
        <w:t>методом экономически обоснованных расходов</w:t>
      </w:r>
      <w:r w:rsidR="00106D0B" w:rsidRPr="00D05232">
        <w:rPr>
          <w:bCs/>
          <w:color w:val="000000"/>
        </w:rPr>
        <w:t xml:space="preserve"> в следующих размерах:</w:t>
      </w:r>
    </w:p>
    <w:p w:rsidR="00E16512" w:rsidRDefault="00E16512" w:rsidP="00E16512">
      <w:pPr>
        <w:jc w:val="both"/>
        <w:rPr>
          <w:bCs/>
          <w:color w:val="000000"/>
        </w:rPr>
      </w:pPr>
    </w:p>
    <w:p w:rsidR="00832AA8" w:rsidRDefault="00832AA8" w:rsidP="00E16512">
      <w:pPr>
        <w:jc w:val="both"/>
        <w:rPr>
          <w:bCs/>
          <w:color w:val="000000"/>
        </w:rPr>
      </w:pPr>
    </w:p>
    <w:tbl>
      <w:tblPr>
        <w:tblW w:w="7171" w:type="dxa"/>
        <w:jc w:val="center"/>
        <w:tblInd w:w="-708" w:type="dxa"/>
        <w:tblLook w:val="04A0" w:firstRow="1" w:lastRow="0" w:firstColumn="1" w:lastColumn="0" w:noHBand="0" w:noVBand="1"/>
      </w:tblPr>
      <w:tblGrid>
        <w:gridCol w:w="705"/>
        <w:gridCol w:w="4647"/>
        <w:gridCol w:w="1819"/>
      </w:tblGrid>
      <w:tr w:rsidR="00514983" w:rsidRPr="00CF33DC" w:rsidTr="00514983">
        <w:trPr>
          <w:trHeight w:val="28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83" w:rsidRPr="00CF33DC" w:rsidRDefault="00514983" w:rsidP="00232A45">
            <w:pPr>
              <w:jc w:val="center"/>
            </w:pPr>
            <w:r w:rsidRPr="00CF33DC">
              <w:t>№</w:t>
            </w:r>
            <w:r w:rsidRPr="00CF33DC">
              <w:br/>
              <w:t>п. п.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83" w:rsidRPr="00CF33DC" w:rsidRDefault="00514983" w:rsidP="00232A45">
            <w:pPr>
              <w:jc w:val="center"/>
            </w:pPr>
            <w:r w:rsidRPr="00CF33DC">
              <w:t>Наименование расхода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83" w:rsidRPr="00CF33DC" w:rsidRDefault="00514983" w:rsidP="00232A45">
            <w:pPr>
              <w:jc w:val="center"/>
            </w:pPr>
            <w:r w:rsidRPr="00CF33DC">
              <w:t>2015</w:t>
            </w:r>
          </w:p>
        </w:tc>
      </w:tr>
      <w:tr w:rsidR="00514983" w:rsidRPr="00CF33DC" w:rsidTr="00514983">
        <w:trPr>
          <w:trHeight w:val="8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983" w:rsidRPr="00CF33DC" w:rsidRDefault="00E4649B" w:rsidP="00232A45">
            <w:pPr>
              <w:jc w:val="center"/>
            </w:pPr>
            <w:r>
              <w:t>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83" w:rsidRPr="00CF33DC" w:rsidRDefault="00514983" w:rsidP="005118BD">
            <w:r>
              <w:t xml:space="preserve">Экономически обоснованные расходы, не учтенные при регулировании тарифов в предыдущем периоде регулирования, тыс. руб.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983" w:rsidRPr="00D05232" w:rsidRDefault="00514983" w:rsidP="00232A45">
            <w:pPr>
              <w:jc w:val="right"/>
            </w:pPr>
            <w:r w:rsidRPr="00E4649B">
              <w:t xml:space="preserve">382 </w:t>
            </w:r>
            <w:bookmarkStart w:id="0" w:name="_GoBack"/>
            <w:bookmarkEnd w:id="0"/>
            <w:r w:rsidRPr="00E4649B">
              <w:t>186,41</w:t>
            </w:r>
          </w:p>
        </w:tc>
      </w:tr>
      <w:tr w:rsidR="00514983" w:rsidRPr="00CF33DC" w:rsidTr="00514983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983" w:rsidRPr="00CF33DC" w:rsidRDefault="00E4649B" w:rsidP="00232A45">
            <w:pPr>
              <w:jc w:val="center"/>
            </w:pPr>
            <w:r>
              <w:t>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83" w:rsidRPr="00E16512" w:rsidRDefault="00514983" w:rsidP="00232A45">
            <w:r>
              <w:t>Н</w:t>
            </w:r>
            <w:r w:rsidRPr="00E16512">
              <w:t>еобходимая валовая выручка, тыс</w:t>
            </w:r>
            <w:proofErr w:type="gramStart"/>
            <w:r w:rsidRPr="00E16512">
              <w:t>.р</w:t>
            </w:r>
            <w:proofErr w:type="gramEnd"/>
            <w:r w:rsidRPr="00E16512">
              <w:t>уб.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983" w:rsidRPr="00E4649B" w:rsidRDefault="00514983" w:rsidP="00E4649B">
            <w:pPr>
              <w:jc w:val="right"/>
            </w:pPr>
            <w:r w:rsidRPr="00D31741">
              <w:t xml:space="preserve"> </w:t>
            </w:r>
            <w:r>
              <w:t>5</w:t>
            </w:r>
            <w:r w:rsidR="00E4649B">
              <w:t>8</w:t>
            </w:r>
            <w:r w:rsidRPr="00D05232">
              <w:t xml:space="preserve"> </w:t>
            </w:r>
            <w:r w:rsidR="00E4649B">
              <w:t>989</w:t>
            </w:r>
            <w:r>
              <w:t> 6</w:t>
            </w:r>
            <w:r w:rsidR="00E4649B">
              <w:t>83</w:t>
            </w:r>
            <w:r>
              <w:t>,</w:t>
            </w:r>
            <w:r w:rsidR="00E4649B">
              <w:t>29</w:t>
            </w:r>
          </w:p>
        </w:tc>
      </w:tr>
      <w:tr w:rsidR="00514983" w:rsidRPr="00CF33DC" w:rsidTr="00514983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983" w:rsidRPr="00CF33DC" w:rsidRDefault="00E4649B" w:rsidP="00232A45">
            <w:pPr>
              <w:jc w:val="center"/>
            </w:pPr>
            <w:r>
              <w:t>3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983" w:rsidRPr="00E16512" w:rsidRDefault="00514983" w:rsidP="00973B84">
            <w:pPr>
              <w:rPr>
                <w:iCs/>
              </w:rPr>
            </w:pPr>
            <w:r w:rsidRPr="00E16512">
              <w:rPr>
                <w:iCs/>
              </w:rPr>
              <w:t>Полезный отпуск потребителям</w:t>
            </w:r>
            <w:r>
              <w:rPr>
                <w:iCs/>
              </w:rPr>
              <w:t xml:space="preserve"> г</w:t>
            </w:r>
            <w:proofErr w:type="gramStart"/>
            <w:r>
              <w:rPr>
                <w:iCs/>
              </w:rPr>
              <w:t>.М</w:t>
            </w:r>
            <w:proofErr w:type="gramEnd"/>
            <w:r>
              <w:rPr>
                <w:iCs/>
              </w:rPr>
              <w:t xml:space="preserve">осквы, </w:t>
            </w:r>
            <w:r w:rsidRPr="00E16512">
              <w:rPr>
                <w:iCs/>
              </w:rPr>
              <w:t>тыс.Гкал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983" w:rsidRPr="00D31741" w:rsidRDefault="00E4649B" w:rsidP="00E4649B">
            <w:pPr>
              <w:jc w:val="right"/>
              <w:rPr>
                <w:bCs/>
              </w:rPr>
            </w:pPr>
            <w:r>
              <w:rPr>
                <w:bCs/>
              </w:rPr>
              <w:t>62</w:t>
            </w:r>
            <w:r w:rsidR="00514983" w:rsidRPr="00D31741">
              <w:rPr>
                <w:bCs/>
              </w:rPr>
              <w:t xml:space="preserve"> </w:t>
            </w:r>
            <w:r>
              <w:rPr>
                <w:bCs/>
              </w:rPr>
              <w:t>031</w:t>
            </w:r>
            <w:r w:rsidR="00514983" w:rsidRPr="00D31741">
              <w:rPr>
                <w:bCs/>
              </w:rPr>
              <w:t>,</w:t>
            </w:r>
            <w:r>
              <w:rPr>
                <w:bCs/>
              </w:rPr>
              <w:t>62</w:t>
            </w:r>
          </w:p>
        </w:tc>
      </w:tr>
      <w:tr w:rsidR="00514983" w:rsidRPr="00CF33DC" w:rsidTr="00514983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983" w:rsidRPr="00CF33DC" w:rsidRDefault="00E4649B" w:rsidP="00232A45">
            <w:pPr>
              <w:jc w:val="center"/>
            </w:pPr>
            <w:r>
              <w:t>4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983" w:rsidRPr="00E16512" w:rsidRDefault="00514983" w:rsidP="00232A45">
            <w:pPr>
              <w:rPr>
                <w:iCs/>
              </w:rPr>
            </w:pPr>
            <w:proofErr w:type="spellStart"/>
            <w:r>
              <w:t>Одноставочный</w:t>
            </w:r>
            <w:proofErr w:type="spellEnd"/>
            <w:r>
              <w:t xml:space="preserve"> тариф </w:t>
            </w:r>
            <w:r w:rsidRPr="00E16512">
              <w:t xml:space="preserve">на производство (без НДС) </w:t>
            </w:r>
            <w:r w:rsidRPr="00E16512">
              <w:rPr>
                <w:iCs/>
              </w:rPr>
              <w:t>руб./Гкал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983" w:rsidRPr="00D31741" w:rsidRDefault="00514983" w:rsidP="00183AE1">
            <w:pPr>
              <w:jc w:val="right"/>
              <w:rPr>
                <w:lang w:val="en-US"/>
              </w:rPr>
            </w:pPr>
            <w:r w:rsidRPr="00183AE1">
              <w:t>9</w:t>
            </w:r>
            <w:r w:rsidR="00183AE1" w:rsidRPr="00183AE1">
              <w:t>46</w:t>
            </w:r>
            <w:r w:rsidRPr="00183AE1">
              <w:t>,</w:t>
            </w:r>
            <w:r w:rsidR="00E4649B" w:rsidRPr="00183AE1">
              <w:t>9</w:t>
            </w:r>
            <w:r w:rsidR="00183AE1" w:rsidRPr="00183AE1">
              <w:t>3</w:t>
            </w:r>
          </w:p>
        </w:tc>
      </w:tr>
      <w:tr w:rsidR="00514983" w:rsidRPr="00D31741" w:rsidTr="00514983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983" w:rsidRPr="00CF33DC" w:rsidRDefault="00E4649B" w:rsidP="00232A45">
            <w:pPr>
              <w:jc w:val="center"/>
            </w:pPr>
            <w:r>
              <w:t>5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983" w:rsidRPr="00E16512" w:rsidRDefault="00514983" w:rsidP="00232A45">
            <w:r w:rsidRPr="00E16512">
              <w:t>Одноставочный тариф на реализацию (без НДС) руб./Гкал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983" w:rsidRPr="00D31741" w:rsidRDefault="00E4649B" w:rsidP="00D31741">
            <w:pPr>
              <w:jc w:val="right"/>
              <w:rPr>
                <w:lang w:val="en-US"/>
              </w:rPr>
            </w:pPr>
            <w:r w:rsidRPr="00E4649B">
              <w:t>950,96</w:t>
            </w:r>
          </w:p>
        </w:tc>
      </w:tr>
      <w:tr w:rsidR="00514983" w:rsidRPr="00CF33DC" w:rsidTr="00514983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983" w:rsidRPr="00CF33DC" w:rsidRDefault="00E4649B" w:rsidP="00973B84">
            <w:pPr>
              <w:jc w:val="center"/>
            </w:pPr>
            <w:r>
              <w:t>6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983" w:rsidRPr="00CF33DC" w:rsidRDefault="00514983" w:rsidP="00232A45">
            <w:pPr>
              <w:rPr>
                <w:b/>
              </w:rPr>
            </w:pPr>
            <w:r>
              <w:t>Уровень надежности теплоснабжения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983" w:rsidRPr="00973B84" w:rsidRDefault="00514983" w:rsidP="005118BD">
            <w:pPr>
              <w:jc w:val="center"/>
              <w:rPr>
                <w:b/>
              </w:rPr>
            </w:pPr>
            <w:r w:rsidRPr="00973B84">
              <w:rPr>
                <w:b/>
              </w:rPr>
              <w:t>-</w:t>
            </w:r>
          </w:p>
        </w:tc>
      </w:tr>
      <w:tr w:rsidR="00514983" w:rsidRPr="00CF33DC" w:rsidTr="00514983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983" w:rsidRPr="00CF33DC" w:rsidRDefault="00E4649B" w:rsidP="00232A45">
            <w:pPr>
              <w:jc w:val="center"/>
            </w:pPr>
            <w:r>
              <w:t>7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983" w:rsidRPr="00CF33DC" w:rsidRDefault="00514983" w:rsidP="00232A45">
            <w:pPr>
              <w:rPr>
                <w:b/>
              </w:rPr>
            </w:pPr>
            <w:r>
              <w:t>Показатели энергосбережения и энергетической эффективности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983" w:rsidRPr="00973B84" w:rsidRDefault="00514983" w:rsidP="005118BD">
            <w:pPr>
              <w:jc w:val="center"/>
              <w:rPr>
                <w:b/>
              </w:rPr>
            </w:pPr>
            <w:r w:rsidRPr="00973B84">
              <w:rPr>
                <w:b/>
              </w:rPr>
              <w:t>-</w:t>
            </w:r>
          </w:p>
        </w:tc>
      </w:tr>
      <w:tr w:rsidR="00514983" w:rsidRPr="00CF33DC" w:rsidTr="00514983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983" w:rsidRPr="00CF33DC" w:rsidRDefault="00E4649B" w:rsidP="00232A45">
            <w:pPr>
              <w:jc w:val="center"/>
            </w:pPr>
            <w:r>
              <w:t>8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983" w:rsidRPr="00CF33DC" w:rsidRDefault="00514983" w:rsidP="00232A45">
            <w:pPr>
              <w:rPr>
                <w:b/>
              </w:rPr>
            </w:pPr>
            <w:r>
              <w:t>Динамика изменения расходов на топливо, устанавливаемая в целях перехода от одного метода распределения расхода топлива к другому методу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983" w:rsidRPr="00973B84" w:rsidRDefault="00514983" w:rsidP="00973B8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5503B9" w:rsidRDefault="005503B9" w:rsidP="005503B9">
      <w:pPr>
        <w:jc w:val="both"/>
        <w:rPr>
          <w:bCs/>
          <w:color w:val="000000"/>
          <w:lang w:val="en-US"/>
        </w:rPr>
      </w:pPr>
    </w:p>
    <w:p w:rsidR="00F35E46" w:rsidRDefault="00F35E46" w:rsidP="005503B9">
      <w:pPr>
        <w:jc w:val="both"/>
        <w:rPr>
          <w:bCs/>
          <w:color w:val="000000"/>
        </w:rPr>
      </w:pPr>
    </w:p>
    <w:p w:rsidR="00845B95" w:rsidRDefault="00845B95" w:rsidP="005503B9">
      <w:pPr>
        <w:jc w:val="both"/>
        <w:rPr>
          <w:bCs/>
          <w:color w:val="000000"/>
        </w:rPr>
      </w:pPr>
    </w:p>
    <w:p w:rsidR="00845B95" w:rsidRDefault="00845B95" w:rsidP="005503B9">
      <w:pPr>
        <w:jc w:val="both"/>
        <w:rPr>
          <w:bCs/>
          <w:color w:val="000000"/>
        </w:rPr>
      </w:pPr>
    </w:p>
    <w:p w:rsidR="00845B95" w:rsidRDefault="00845B95" w:rsidP="005503B9">
      <w:pPr>
        <w:jc w:val="both"/>
        <w:rPr>
          <w:bCs/>
          <w:color w:val="000000"/>
        </w:rPr>
      </w:pPr>
    </w:p>
    <w:p w:rsidR="00E4649B" w:rsidRDefault="00E4649B" w:rsidP="005503B9">
      <w:pPr>
        <w:jc w:val="both"/>
        <w:rPr>
          <w:bCs/>
          <w:color w:val="000000"/>
        </w:rPr>
      </w:pPr>
    </w:p>
    <w:p w:rsidR="00E4649B" w:rsidRDefault="00E4649B" w:rsidP="005503B9">
      <w:pPr>
        <w:jc w:val="both"/>
        <w:rPr>
          <w:bCs/>
          <w:color w:val="000000"/>
        </w:rPr>
      </w:pPr>
    </w:p>
    <w:p w:rsidR="00E4649B" w:rsidRDefault="00E4649B" w:rsidP="005503B9">
      <w:pPr>
        <w:jc w:val="both"/>
        <w:rPr>
          <w:bCs/>
          <w:color w:val="000000"/>
        </w:rPr>
      </w:pPr>
    </w:p>
    <w:p w:rsidR="00E4649B" w:rsidRPr="00845B95" w:rsidRDefault="00E4649B" w:rsidP="005503B9">
      <w:pPr>
        <w:jc w:val="both"/>
        <w:rPr>
          <w:bCs/>
          <w:color w:val="000000"/>
        </w:rPr>
      </w:pPr>
    </w:p>
    <w:p w:rsidR="00F35E46" w:rsidRPr="00F35E46" w:rsidRDefault="00F35E46" w:rsidP="005503B9">
      <w:pPr>
        <w:jc w:val="both"/>
        <w:rPr>
          <w:bCs/>
          <w:color w:val="000000"/>
          <w:lang w:val="en-US"/>
        </w:rPr>
      </w:pPr>
    </w:p>
    <w:p w:rsidR="009414CF" w:rsidRPr="006861FE" w:rsidRDefault="009414CF" w:rsidP="009414CF">
      <w:pPr>
        <w:pStyle w:val="a4"/>
        <w:numPr>
          <w:ilvl w:val="0"/>
          <w:numId w:val="1"/>
        </w:numPr>
        <w:ind w:left="0" w:firstLine="720"/>
        <w:jc w:val="both"/>
        <w:rPr>
          <w:bCs/>
          <w:color w:val="000000"/>
        </w:rPr>
      </w:pPr>
      <w:r w:rsidRPr="00801135">
        <w:rPr>
          <w:bCs/>
          <w:color w:val="000000"/>
        </w:rPr>
        <w:lastRenderedPageBreak/>
        <w:t xml:space="preserve">Тарифные предложения ОАО </w:t>
      </w:r>
      <w:r>
        <w:rPr>
          <w:bCs/>
          <w:color w:val="000000"/>
        </w:rPr>
        <w:t>«</w:t>
      </w:r>
      <w:r w:rsidRPr="00801135">
        <w:rPr>
          <w:bCs/>
          <w:color w:val="000000"/>
        </w:rPr>
        <w:t>Мосэнерго</w:t>
      </w:r>
      <w:r>
        <w:rPr>
          <w:bCs/>
          <w:color w:val="000000"/>
        </w:rPr>
        <w:t xml:space="preserve">» </w:t>
      </w:r>
      <w:r w:rsidRPr="006861FE">
        <w:rPr>
          <w:bCs/>
          <w:color w:val="000000"/>
        </w:rPr>
        <w:t xml:space="preserve">на 2015-2017 годы на тепловую энергию для потребителей </w:t>
      </w:r>
      <w:r>
        <w:rPr>
          <w:bCs/>
          <w:color w:val="000000"/>
        </w:rPr>
        <w:t>Московской области</w:t>
      </w:r>
      <w:r w:rsidRPr="006861FE">
        <w:rPr>
          <w:bCs/>
          <w:color w:val="000000"/>
        </w:rPr>
        <w:t>, рас</w:t>
      </w:r>
      <w:r>
        <w:rPr>
          <w:bCs/>
          <w:color w:val="000000"/>
        </w:rPr>
        <w:t>с</w:t>
      </w:r>
      <w:r w:rsidRPr="006861FE">
        <w:rPr>
          <w:bCs/>
          <w:color w:val="000000"/>
        </w:rPr>
        <w:t>читанные долгосрочным методом регулирования – методом индексации в следующих размерах:</w:t>
      </w:r>
    </w:p>
    <w:p w:rsidR="009414CF" w:rsidRDefault="009414CF" w:rsidP="009414CF">
      <w:pPr>
        <w:jc w:val="both"/>
        <w:rPr>
          <w:bCs/>
          <w:color w:val="000000"/>
        </w:rPr>
      </w:pPr>
    </w:p>
    <w:tbl>
      <w:tblPr>
        <w:tblW w:w="9954" w:type="dxa"/>
        <w:jc w:val="center"/>
        <w:tblInd w:w="-176" w:type="dxa"/>
        <w:tblLook w:val="04A0" w:firstRow="1" w:lastRow="0" w:firstColumn="1" w:lastColumn="0" w:noHBand="0" w:noVBand="1"/>
      </w:tblPr>
      <w:tblGrid>
        <w:gridCol w:w="600"/>
        <w:gridCol w:w="4114"/>
        <w:gridCol w:w="1838"/>
        <w:gridCol w:w="7"/>
        <w:gridCol w:w="1799"/>
        <w:gridCol w:w="1596"/>
      </w:tblGrid>
      <w:tr w:rsidR="005118BD" w:rsidRPr="00D33B62" w:rsidTr="00973B84">
        <w:trPr>
          <w:trHeight w:val="28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D" w:rsidRPr="00D33B62" w:rsidRDefault="005118BD" w:rsidP="004D0A51">
            <w:pPr>
              <w:jc w:val="center"/>
            </w:pPr>
            <w:r w:rsidRPr="00D33B62">
              <w:t>№</w:t>
            </w:r>
            <w:r w:rsidRPr="00D33B62">
              <w:br/>
              <w:t>п. п.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D" w:rsidRPr="00D33B62" w:rsidRDefault="005118BD" w:rsidP="004D0A51">
            <w:pPr>
              <w:jc w:val="center"/>
            </w:pPr>
            <w:r w:rsidRPr="00D33B62">
              <w:t>Наименование расхода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BD" w:rsidRPr="00D33B62" w:rsidRDefault="005118BD" w:rsidP="004D0A51">
            <w:pPr>
              <w:jc w:val="center"/>
            </w:pPr>
            <w:r w:rsidRPr="00D33B62">
              <w:t>2015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BD" w:rsidRPr="00D33B62" w:rsidRDefault="005118BD" w:rsidP="004D0A51">
            <w:pPr>
              <w:jc w:val="center"/>
            </w:pPr>
            <w:r w:rsidRPr="00D33B62">
              <w:t>2016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BD" w:rsidRPr="00D33B62" w:rsidRDefault="005118BD" w:rsidP="004D0A51">
            <w:pPr>
              <w:jc w:val="center"/>
            </w:pPr>
            <w:r w:rsidRPr="00D33B62">
              <w:t>2017</w:t>
            </w:r>
          </w:p>
        </w:tc>
      </w:tr>
      <w:tr w:rsidR="005118BD" w:rsidRPr="00D33B62" w:rsidTr="00973B84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8BD" w:rsidRPr="00D33B62" w:rsidRDefault="005118BD" w:rsidP="004D0A51">
            <w:pPr>
              <w:jc w:val="center"/>
            </w:pPr>
            <w:r w:rsidRPr="00D33B62">
              <w:t>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BD" w:rsidRPr="00D33B62" w:rsidRDefault="005118BD" w:rsidP="004D0A51">
            <w:r>
              <w:t>Базовый уровень о</w:t>
            </w:r>
            <w:r w:rsidRPr="00CF33DC">
              <w:t>перационные (подконтрольные) расходы</w:t>
            </w:r>
            <w:r w:rsidR="00973B84">
              <w:t>, тыс</w:t>
            </w:r>
            <w:proofErr w:type="gramStart"/>
            <w:r w:rsidR="00973B84">
              <w:t>.р</w:t>
            </w:r>
            <w:proofErr w:type="gramEnd"/>
            <w:r w:rsidR="00973B84">
              <w:t>уб.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BF8" w:rsidRDefault="00447BF8" w:rsidP="00447BF8">
            <w:pPr>
              <w:jc w:val="right"/>
              <w:rPr>
                <w:b/>
                <w:bCs/>
              </w:rPr>
            </w:pPr>
            <w:r w:rsidRPr="00447BF8">
              <w:t>2 158 091,66</w:t>
            </w:r>
          </w:p>
          <w:p w:rsidR="005118BD" w:rsidRPr="00D33B62" w:rsidRDefault="005118BD" w:rsidP="004D0A51">
            <w:pPr>
              <w:jc w:val="right"/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8BD" w:rsidRPr="00D33B62" w:rsidRDefault="005118BD" w:rsidP="00A44D07">
            <w:pPr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8BD" w:rsidRPr="00D33B62" w:rsidRDefault="005118BD" w:rsidP="00A44D07">
            <w:pPr>
              <w:jc w:val="center"/>
            </w:pPr>
            <w:r>
              <w:t>-</w:t>
            </w:r>
          </w:p>
        </w:tc>
      </w:tr>
      <w:tr w:rsidR="0016371C" w:rsidRPr="00D33B62" w:rsidTr="00973B84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1C" w:rsidRPr="00D33B62" w:rsidRDefault="0016371C" w:rsidP="004D0A51">
            <w:pPr>
              <w:jc w:val="center"/>
            </w:pPr>
            <w:r w:rsidRPr="00D33B62">
              <w:t>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1C" w:rsidRDefault="0016371C" w:rsidP="004D0A51">
            <w:r>
              <w:t>Индекс эффективности</w:t>
            </w:r>
            <w:r w:rsidR="00F35E46">
              <w:t xml:space="preserve"> операционных расходов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71C" w:rsidRPr="00CF33DC" w:rsidRDefault="0016371C" w:rsidP="004D0A51">
            <w:pPr>
              <w:jc w:val="right"/>
            </w:pPr>
            <w:r>
              <w:t>1%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71C" w:rsidRPr="00CF33DC" w:rsidRDefault="0016371C" w:rsidP="004D0A51">
            <w:pPr>
              <w:jc w:val="right"/>
            </w:pPr>
            <w:r>
              <w:t>1%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71C" w:rsidRPr="00CF33DC" w:rsidRDefault="0016371C" w:rsidP="004D0A51">
            <w:pPr>
              <w:jc w:val="right"/>
            </w:pPr>
            <w:r>
              <w:t>1%</w:t>
            </w:r>
          </w:p>
        </w:tc>
      </w:tr>
      <w:tr w:rsidR="0016371C" w:rsidRPr="00D33B62" w:rsidTr="00973B84">
        <w:trPr>
          <w:trHeight w:val="4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1C" w:rsidRPr="00D33B62" w:rsidRDefault="0016371C" w:rsidP="004D0A51">
            <w:pPr>
              <w:jc w:val="center"/>
            </w:pPr>
            <w:r w:rsidRPr="00D33B62">
              <w:t>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1C" w:rsidRPr="00CF33DC" w:rsidRDefault="0016371C" w:rsidP="004D0A51">
            <w:r>
              <w:t>Нормативный уровень п</w:t>
            </w:r>
            <w:r w:rsidRPr="00CF33DC">
              <w:t>рибыль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71C" w:rsidRPr="00E16512" w:rsidRDefault="0016371C" w:rsidP="004D0A51">
            <w:pPr>
              <w:jc w:val="right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5</w:t>
            </w:r>
            <w:r>
              <w:t>%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71C" w:rsidRPr="00CF33DC" w:rsidRDefault="0016371C" w:rsidP="004D0A51">
            <w:pPr>
              <w:jc w:val="right"/>
            </w:pPr>
            <w:r>
              <w:t>0,5%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71C" w:rsidRPr="00CF33DC" w:rsidRDefault="0016371C" w:rsidP="004D0A51">
            <w:pPr>
              <w:jc w:val="right"/>
            </w:pPr>
            <w:r>
              <w:t>0,5%</w:t>
            </w:r>
          </w:p>
        </w:tc>
      </w:tr>
      <w:tr w:rsidR="0016371C" w:rsidRPr="00D33B62" w:rsidTr="00973B84">
        <w:trPr>
          <w:trHeight w:val="8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1C" w:rsidRPr="00D33B62" w:rsidRDefault="0016371C" w:rsidP="004D0A51">
            <w:pPr>
              <w:jc w:val="center"/>
            </w:pPr>
            <w:r>
              <w:t>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1C" w:rsidRPr="00D33B62" w:rsidRDefault="0016371C" w:rsidP="004D0A51">
            <w:r>
              <w:t>Экономически обоснованные расходы, не учтенные при регулировании тарифов в предыдущем периоде регулирования, тыс. руб.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1C" w:rsidRPr="00D33B62" w:rsidRDefault="0016371C" w:rsidP="004D0A51">
            <w:pPr>
              <w:jc w:val="right"/>
            </w:pPr>
            <w:r w:rsidRPr="00D33B62">
              <w:t>560 989,15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1C" w:rsidRPr="00D33B62" w:rsidRDefault="0016371C" w:rsidP="004D0A51">
            <w:pPr>
              <w:jc w:val="right"/>
            </w:pPr>
            <w:r w:rsidRPr="00D33B62">
              <w:t>560 989,15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1C" w:rsidRPr="00D33B62" w:rsidRDefault="0016371C" w:rsidP="004D0A51">
            <w:pPr>
              <w:jc w:val="right"/>
            </w:pPr>
            <w:r w:rsidRPr="00D33B62">
              <w:t>0,00</w:t>
            </w:r>
          </w:p>
        </w:tc>
      </w:tr>
      <w:tr w:rsidR="0016371C" w:rsidRPr="00A44D07" w:rsidTr="00973B84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1C" w:rsidRPr="00A44D07" w:rsidRDefault="0016371C" w:rsidP="004D0A51">
            <w:pPr>
              <w:jc w:val="center"/>
            </w:pPr>
            <w:r>
              <w:t>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1C" w:rsidRPr="00A44D07" w:rsidRDefault="0016371C" w:rsidP="004D0A51">
            <w:r w:rsidRPr="00A44D07">
              <w:t>Необходимая валовая выручка, тыс.руб.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1C" w:rsidRPr="00A44D07" w:rsidRDefault="0016371C" w:rsidP="00447BF8">
            <w:pPr>
              <w:jc w:val="right"/>
            </w:pPr>
            <w:r w:rsidRPr="00A44D07">
              <w:t>14 </w:t>
            </w:r>
            <w:r w:rsidR="00447BF8">
              <w:t>5</w:t>
            </w:r>
            <w:r w:rsidRPr="00A44D07">
              <w:t>9</w:t>
            </w:r>
            <w:r w:rsidR="00447BF8">
              <w:t>5</w:t>
            </w:r>
            <w:r w:rsidRPr="00A44D07">
              <w:t> </w:t>
            </w:r>
            <w:r w:rsidR="00447BF8">
              <w:t>036</w:t>
            </w:r>
            <w:r w:rsidRPr="00A44D07">
              <w:t>,</w:t>
            </w:r>
            <w:r w:rsidR="00447BF8">
              <w:t>87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1C" w:rsidRPr="00A44D07" w:rsidRDefault="0016371C" w:rsidP="00447BF8">
            <w:pPr>
              <w:jc w:val="right"/>
            </w:pPr>
            <w:r w:rsidRPr="00A44D07">
              <w:t>15 </w:t>
            </w:r>
            <w:r w:rsidR="00447BF8">
              <w:t>318</w:t>
            </w:r>
            <w:r w:rsidRPr="00A44D07">
              <w:t> 2</w:t>
            </w:r>
            <w:r w:rsidR="00447BF8">
              <w:t>74,81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1C" w:rsidRPr="00A44D07" w:rsidRDefault="0016371C" w:rsidP="00447BF8">
            <w:pPr>
              <w:jc w:val="right"/>
            </w:pPr>
            <w:r w:rsidRPr="00A44D07">
              <w:t>15 </w:t>
            </w:r>
            <w:r w:rsidR="00447BF8">
              <w:t>357</w:t>
            </w:r>
            <w:r w:rsidRPr="00A44D07">
              <w:t> </w:t>
            </w:r>
            <w:r w:rsidR="00447BF8">
              <w:t>348</w:t>
            </w:r>
            <w:r w:rsidRPr="00A44D07">
              <w:t>,</w:t>
            </w:r>
            <w:r w:rsidR="00447BF8">
              <w:t>67</w:t>
            </w:r>
          </w:p>
        </w:tc>
      </w:tr>
      <w:tr w:rsidR="0016371C" w:rsidRPr="00A44D07" w:rsidTr="00973B84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1C" w:rsidRPr="00A44D07" w:rsidRDefault="00973B84" w:rsidP="004D0A51">
            <w:pPr>
              <w:jc w:val="center"/>
            </w:pPr>
            <w:r>
              <w:t>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1C" w:rsidRPr="00A44D07" w:rsidRDefault="0016371C" w:rsidP="00973B84">
            <w:pPr>
              <w:rPr>
                <w:iCs/>
              </w:rPr>
            </w:pPr>
            <w:r w:rsidRPr="00A44D07">
              <w:rPr>
                <w:iCs/>
              </w:rPr>
              <w:t>Полезный отпуск потребителям</w:t>
            </w:r>
            <w:r w:rsidR="00973B84">
              <w:rPr>
                <w:iCs/>
              </w:rPr>
              <w:t xml:space="preserve"> Московской области,</w:t>
            </w:r>
            <w:r w:rsidRPr="00A44D07">
              <w:rPr>
                <w:iCs/>
              </w:rPr>
              <w:t xml:space="preserve"> тыс</w:t>
            </w:r>
            <w:proofErr w:type="gramStart"/>
            <w:r w:rsidRPr="00A44D07">
              <w:rPr>
                <w:iCs/>
              </w:rPr>
              <w:t>.Г</w:t>
            </w:r>
            <w:proofErr w:type="gramEnd"/>
            <w:r w:rsidRPr="00A44D07">
              <w:rPr>
                <w:iCs/>
              </w:rPr>
              <w:t>кал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1C" w:rsidRPr="00A44D07" w:rsidRDefault="0016371C" w:rsidP="00ED4EE8">
            <w:pPr>
              <w:jc w:val="right"/>
            </w:pPr>
            <w:r w:rsidRPr="00A44D07">
              <w:t>12 </w:t>
            </w:r>
            <w:r w:rsidR="00ED4EE8">
              <w:t>703</w:t>
            </w:r>
            <w:r w:rsidRPr="00A44D07">
              <w:t>,</w:t>
            </w:r>
            <w:r w:rsidR="00ED4EE8">
              <w:t>24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1C" w:rsidRPr="00A44D07" w:rsidRDefault="00ED4EE8" w:rsidP="004D0A51">
            <w:pPr>
              <w:jc w:val="right"/>
            </w:pPr>
            <w:r w:rsidRPr="00ED4EE8">
              <w:t>12 703,24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1C" w:rsidRPr="00A44D07" w:rsidRDefault="00ED4EE8" w:rsidP="004D0A51">
            <w:pPr>
              <w:jc w:val="right"/>
            </w:pPr>
            <w:r w:rsidRPr="00ED4EE8">
              <w:t>12 703,24</w:t>
            </w:r>
          </w:p>
        </w:tc>
      </w:tr>
      <w:tr w:rsidR="0016371C" w:rsidRPr="00A44D07" w:rsidTr="00973B84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1C" w:rsidRPr="00A44D07" w:rsidRDefault="00973B84" w:rsidP="004D0A51">
            <w:pPr>
              <w:jc w:val="center"/>
            </w:pPr>
            <w:r>
              <w:t>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1C" w:rsidRPr="00A44D07" w:rsidRDefault="0016371C" w:rsidP="004D0A51">
            <w:pPr>
              <w:rPr>
                <w:iCs/>
              </w:rPr>
            </w:pPr>
            <w:r w:rsidRPr="00A44D07">
              <w:t xml:space="preserve">Одноставочный тариф  на производство (без НДС) </w:t>
            </w:r>
            <w:r w:rsidRPr="00A44D07">
              <w:rPr>
                <w:iCs/>
              </w:rPr>
              <w:t>руб./Гкал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1C" w:rsidRPr="00A44D07" w:rsidRDefault="0016371C" w:rsidP="00ED4EE8">
            <w:pPr>
              <w:jc w:val="right"/>
            </w:pPr>
            <w:r w:rsidRPr="00A44D07">
              <w:t>1 0</w:t>
            </w:r>
            <w:r w:rsidR="00ED4EE8">
              <w:t>15,33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1C" w:rsidRPr="00A44D07" w:rsidRDefault="0016371C" w:rsidP="00ED4EE8">
            <w:pPr>
              <w:jc w:val="right"/>
            </w:pPr>
            <w:r w:rsidRPr="00A44D07">
              <w:t>1 0</w:t>
            </w:r>
            <w:r w:rsidR="00ED4EE8">
              <w:t>66</w:t>
            </w:r>
            <w:r w:rsidRPr="00A44D07">
              <w:t>,</w:t>
            </w:r>
            <w:r w:rsidR="00ED4EE8"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1C" w:rsidRPr="00A44D07" w:rsidRDefault="00ED4EE8" w:rsidP="00ED4EE8">
            <w:pPr>
              <w:jc w:val="right"/>
            </w:pPr>
            <w:r>
              <w:t>1 081</w:t>
            </w:r>
            <w:r w:rsidR="0016371C" w:rsidRPr="00A44D07">
              <w:t>,</w:t>
            </w:r>
            <w:r>
              <w:t>91</w:t>
            </w:r>
          </w:p>
        </w:tc>
      </w:tr>
      <w:tr w:rsidR="0016371C" w:rsidRPr="00A44D07" w:rsidTr="00973B84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1C" w:rsidRPr="00A44D07" w:rsidRDefault="00973B84" w:rsidP="004D0A51">
            <w:pPr>
              <w:jc w:val="center"/>
            </w:pPr>
            <w:r>
              <w:t>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1C" w:rsidRPr="00A44D07" w:rsidRDefault="0016371C" w:rsidP="004D0A51">
            <w:r w:rsidRPr="00A44D07">
              <w:t>Одноставочный тариф  на реализацию без учета стоимости услуг теплосетевых компаний (без НДС) руб./Гкал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1C" w:rsidRPr="00A44D07" w:rsidRDefault="0016371C" w:rsidP="00ED4EE8">
            <w:pPr>
              <w:jc w:val="right"/>
            </w:pPr>
            <w:r w:rsidRPr="00A44D07">
              <w:t>1 0</w:t>
            </w:r>
            <w:r w:rsidR="00ED4EE8">
              <w:t>29</w:t>
            </w:r>
            <w:r w:rsidRPr="00A44D07">
              <w:t>,</w:t>
            </w:r>
            <w:r w:rsidR="00ED4EE8">
              <w:t>43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1C" w:rsidRPr="00A44D07" w:rsidRDefault="00ED4EE8" w:rsidP="00ED4EE8">
            <w:pPr>
              <w:jc w:val="right"/>
            </w:pPr>
            <w:r>
              <w:t>1 08</w:t>
            </w:r>
            <w:r w:rsidR="0016371C" w:rsidRPr="00A44D07">
              <w:t>0,</w:t>
            </w:r>
            <w:r>
              <w:t>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1C" w:rsidRPr="00A44D07" w:rsidRDefault="0016371C" w:rsidP="00ED4EE8">
            <w:pPr>
              <w:jc w:val="right"/>
            </w:pPr>
            <w:r w:rsidRPr="00A44D07">
              <w:t>1 0</w:t>
            </w:r>
            <w:r w:rsidR="00ED4EE8">
              <w:t>81</w:t>
            </w:r>
            <w:r w:rsidRPr="00A44D07">
              <w:t>,</w:t>
            </w:r>
            <w:r w:rsidR="00ED4EE8">
              <w:t>50</w:t>
            </w:r>
          </w:p>
        </w:tc>
      </w:tr>
      <w:tr w:rsidR="0016371C" w:rsidRPr="00A44D07" w:rsidTr="00973B84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71C" w:rsidRPr="00A44D07" w:rsidRDefault="00973B84" w:rsidP="004D0A51">
            <w:pPr>
              <w:jc w:val="center"/>
            </w:pPr>
            <w:r>
              <w:t>9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71C" w:rsidRPr="00A44D07" w:rsidRDefault="0016371C" w:rsidP="004D0A51">
            <w:r>
              <w:t>Уровень надежности теплоснабжения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71C" w:rsidRPr="00973B84" w:rsidRDefault="0016371C" w:rsidP="004D0A51">
            <w:pPr>
              <w:jc w:val="center"/>
              <w:rPr>
                <w:b/>
              </w:rPr>
            </w:pPr>
            <w:r w:rsidRPr="00973B84">
              <w:rPr>
                <w:b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71C" w:rsidRPr="00973B84" w:rsidRDefault="0016371C" w:rsidP="004D0A51">
            <w:pPr>
              <w:jc w:val="center"/>
              <w:rPr>
                <w:b/>
              </w:rPr>
            </w:pPr>
            <w:r w:rsidRPr="00973B84">
              <w:rPr>
                <w:b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71C" w:rsidRPr="00973B84" w:rsidRDefault="0016371C" w:rsidP="004D0A51">
            <w:pPr>
              <w:jc w:val="center"/>
              <w:rPr>
                <w:b/>
              </w:rPr>
            </w:pPr>
            <w:r w:rsidRPr="00973B84">
              <w:rPr>
                <w:b/>
              </w:rPr>
              <w:t>-</w:t>
            </w:r>
          </w:p>
        </w:tc>
      </w:tr>
      <w:tr w:rsidR="0016371C" w:rsidRPr="00A44D07" w:rsidTr="00973B84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71C" w:rsidRPr="00A44D07" w:rsidRDefault="00973B84" w:rsidP="004D0A51">
            <w:pPr>
              <w:jc w:val="center"/>
            </w:pPr>
            <w:r>
              <w:t>10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71C" w:rsidRPr="00A44D07" w:rsidRDefault="0016371C" w:rsidP="004D0A51">
            <w:r>
              <w:t>Показатели энергосбережения и энергетической эффективности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71C" w:rsidRPr="00973B84" w:rsidRDefault="0016371C" w:rsidP="004D0A51">
            <w:pPr>
              <w:jc w:val="center"/>
              <w:rPr>
                <w:b/>
              </w:rPr>
            </w:pPr>
            <w:r w:rsidRPr="00973B84">
              <w:rPr>
                <w:b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71C" w:rsidRPr="00973B84" w:rsidRDefault="0016371C" w:rsidP="004D0A51">
            <w:pPr>
              <w:jc w:val="center"/>
              <w:rPr>
                <w:b/>
              </w:rPr>
            </w:pPr>
            <w:r w:rsidRPr="00973B84">
              <w:rPr>
                <w:b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71C" w:rsidRPr="00973B84" w:rsidRDefault="0016371C" w:rsidP="004D0A51">
            <w:pPr>
              <w:jc w:val="center"/>
              <w:rPr>
                <w:b/>
              </w:rPr>
            </w:pPr>
            <w:r w:rsidRPr="00973B84">
              <w:rPr>
                <w:b/>
              </w:rPr>
              <w:t>-</w:t>
            </w:r>
          </w:p>
        </w:tc>
      </w:tr>
      <w:tr w:rsidR="00973B84" w:rsidRPr="00A44D07" w:rsidTr="00973B84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B84" w:rsidRPr="00A44D07" w:rsidRDefault="00973B84" w:rsidP="004D0A51">
            <w:pPr>
              <w:jc w:val="center"/>
            </w:pPr>
            <w:r>
              <w:t>11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B84" w:rsidRPr="00A44D07" w:rsidRDefault="00973B84" w:rsidP="004D0A51">
            <w:r>
              <w:t>Динамика изменения расходов на топливо, устанавливаемая в целях перехода от одного метода распределения расхода топлива к другому методу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B84" w:rsidRDefault="00973B84" w:rsidP="00845B95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B84" w:rsidRDefault="00973B84" w:rsidP="00845B95">
            <w:pPr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B84" w:rsidRDefault="00973B84" w:rsidP="00845B95">
            <w:pPr>
              <w:jc w:val="center"/>
            </w:pPr>
            <w:r>
              <w:t>-</w:t>
            </w:r>
          </w:p>
        </w:tc>
      </w:tr>
    </w:tbl>
    <w:p w:rsidR="0009327B" w:rsidRPr="00A44D07" w:rsidRDefault="0009327B" w:rsidP="009414CF">
      <w:pPr>
        <w:jc w:val="both"/>
        <w:rPr>
          <w:bCs/>
          <w:color w:val="000000"/>
        </w:rPr>
      </w:pPr>
    </w:p>
    <w:sectPr w:rsidR="0009327B" w:rsidRPr="00A44D07" w:rsidSect="002A7B4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63C1A"/>
    <w:multiLevelType w:val="hybridMultilevel"/>
    <w:tmpl w:val="74C054B2"/>
    <w:lvl w:ilvl="0" w:tplc="D478A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71579A"/>
    <w:multiLevelType w:val="hybridMultilevel"/>
    <w:tmpl w:val="74C054B2"/>
    <w:lvl w:ilvl="0" w:tplc="D478A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6D0B"/>
    <w:rsid w:val="0009327B"/>
    <w:rsid w:val="00094313"/>
    <w:rsid w:val="00106D0B"/>
    <w:rsid w:val="0016371C"/>
    <w:rsid w:val="00183AE1"/>
    <w:rsid w:val="00183AED"/>
    <w:rsid w:val="00184A0B"/>
    <w:rsid w:val="002A38BB"/>
    <w:rsid w:val="002A7B46"/>
    <w:rsid w:val="002C7012"/>
    <w:rsid w:val="002D68FA"/>
    <w:rsid w:val="0039711C"/>
    <w:rsid w:val="003C13DC"/>
    <w:rsid w:val="00447BF8"/>
    <w:rsid w:val="00466D0A"/>
    <w:rsid w:val="005118BD"/>
    <w:rsid w:val="00514983"/>
    <w:rsid w:val="005503B9"/>
    <w:rsid w:val="006063BD"/>
    <w:rsid w:val="00672AB3"/>
    <w:rsid w:val="00674837"/>
    <w:rsid w:val="006861FE"/>
    <w:rsid w:val="00804585"/>
    <w:rsid w:val="00832AA8"/>
    <w:rsid w:val="00845B95"/>
    <w:rsid w:val="009414CF"/>
    <w:rsid w:val="00973B84"/>
    <w:rsid w:val="00A44D07"/>
    <w:rsid w:val="00B420CF"/>
    <w:rsid w:val="00B62BD9"/>
    <w:rsid w:val="00C16FB7"/>
    <w:rsid w:val="00CF66F6"/>
    <w:rsid w:val="00D05232"/>
    <w:rsid w:val="00D31741"/>
    <w:rsid w:val="00D53269"/>
    <w:rsid w:val="00D833F5"/>
    <w:rsid w:val="00D85DAE"/>
    <w:rsid w:val="00DE124C"/>
    <w:rsid w:val="00E16512"/>
    <w:rsid w:val="00E4649B"/>
    <w:rsid w:val="00E85B3D"/>
    <w:rsid w:val="00ED4EE8"/>
    <w:rsid w:val="00F35E46"/>
    <w:rsid w:val="00F819F2"/>
    <w:rsid w:val="00FB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106D0B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06D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06D0B"/>
    <w:rPr>
      <w:rFonts w:ascii="Times New Roman" w:eastAsiaTheme="minorEastAsia" w:hAnsi="Times New Roman" w:cs="Times New Roman"/>
      <w:b/>
      <w:bCs/>
      <w:kern w:val="36"/>
      <w:sz w:val="48"/>
      <w:szCs w:val="48"/>
      <w:lang w:val="ru-RU" w:eastAsia="ru-RU"/>
    </w:rPr>
  </w:style>
  <w:style w:type="paragraph" w:styleId="a4">
    <w:name w:val="List Paragraph"/>
    <w:basedOn w:val="a"/>
    <w:uiPriority w:val="34"/>
    <w:qFormat/>
    <w:rsid w:val="006748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5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106D0B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06D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06D0B"/>
    <w:rPr>
      <w:rFonts w:ascii="Times New Roman" w:eastAsiaTheme="minorEastAsia" w:hAnsi="Times New Roman" w:cs="Times New Roman"/>
      <w:b/>
      <w:bCs/>
      <w:kern w:val="36"/>
      <w:sz w:val="48"/>
      <w:szCs w:val="48"/>
      <w:lang w:val="ru-RU" w:eastAsia="ru-RU"/>
    </w:rPr>
  </w:style>
  <w:style w:type="paragraph" w:styleId="a4">
    <w:name w:val="List Paragraph"/>
    <w:basedOn w:val="a"/>
    <w:uiPriority w:val="34"/>
    <w:qFormat/>
    <w:rsid w:val="00674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senergo.ru/catalog/59340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A1130-48B0-4FBA-94F5-0B3CB2CD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Mosenergo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KirdinaOS</dc:creator>
  <cp:keywords/>
  <dc:description/>
  <cp:lastModifiedBy>KirdinaOS</cp:lastModifiedBy>
  <cp:revision>6</cp:revision>
  <dcterms:created xsi:type="dcterms:W3CDTF">2014-05-06T06:51:00Z</dcterms:created>
  <dcterms:modified xsi:type="dcterms:W3CDTF">2014-11-05T08:57:00Z</dcterms:modified>
</cp:coreProperties>
</file>